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0E3D" w14:textId="660F388E" w:rsidR="007B7A93" w:rsidRPr="007B7A93" w:rsidRDefault="007B7A93" w:rsidP="00CD4611">
      <w:pPr>
        <w:spacing w:after="0"/>
        <w:rPr>
          <w:rFonts w:ascii="Times New Roman" w:hAnsi="Times New Roman" w:cs="Times New Roman"/>
          <w:b/>
          <w:bCs/>
          <w:sz w:val="24"/>
          <w:szCs w:val="24"/>
        </w:rPr>
      </w:pPr>
      <w:r>
        <w:rPr>
          <w:rFonts w:ascii="Times New Roman" w:hAnsi="Times New Roman" w:cs="Times New Roman"/>
          <w:b/>
          <w:bCs/>
          <w:sz w:val="24"/>
          <w:szCs w:val="24"/>
        </w:rPr>
        <w:t>But Is It a Book?</w:t>
      </w:r>
    </w:p>
    <w:p w14:paraId="44F2422D" w14:textId="1D80769C" w:rsidR="00966AE2" w:rsidRDefault="00966AE2" w:rsidP="00CD4611">
      <w:pPr>
        <w:spacing w:after="0"/>
        <w:rPr>
          <w:rFonts w:ascii="Times New Roman" w:hAnsi="Times New Roman" w:cs="Times New Roman"/>
          <w:sz w:val="24"/>
          <w:szCs w:val="24"/>
        </w:rPr>
      </w:pPr>
    </w:p>
    <w:p w14:paraId="4D75D3A7" w14:textId="0D69592A" w:rsidR="000A58BC" w:rsidRDefault="00966AE2" w:rsidP="00CD4611">
      <w:pPr>
        <w:spacing w:after="0"/>
        <w:rPr>
          <w:rFonts w:ascii="Times New Roman" w:hAnsi="Times New Roman" w:cs="Times New Roman"/>
          <w:sz w:val="24"/>
          <w:szCs w:val="24"/>
        </w:rPr>
      </w:pPr>
      <w:r>
        <w:rPr>
          <w:rFonts w:ascii="Times New Roman" w:hAnsi="Times New Roman" w:cs="Times New Roman"/>
          <w:sz w:val="24"/>
          <w:szCs w:val="24"/>
        </w:rPr>
        <w:t xml:space="preserve">You are in a library surrounded by books. If you think you know all the attributes that make a book a book, turn back to the gallery door and conclude your visit to this exhibition. If you </w:t>
      </w:r>
      <w:r w:rsidR="0047413C">
        <w:rPr>
          <w:rFonts w:ascii="Times New Roman" w:hAnsi="Times New Roman" w:cs="Times New Roman"/>
          <w:sz w:val="24"/>
          <w:szCs w:val="24"/>
        </w:rPr>
        <w:t>ever thought there might be more to</w:t>
      </w:r>
      <w:r>
        <w:rPr>
          <w:rFonts w:ascii="Times New Roman" w:hAnsi="Times New Roman" w:cs="Times New Roman"/>
          <w:sz w:val="24"/>
          <w:szCs w:val="24"/>
        </w:rPr>
        <w:t xml:space="preserve"> the seemingly familiar and ultimately knowable book</w:t>
      </w:r>
      <w:r w:rsidR="001E2C03">
        <w:rPr>
          <w:rFonts w:ascii="Times New Roman" w:hAnsi="Times New Roman" w:cs="Times New Roman"/>
          <w:sz w:val="24"/>
          <w:szCs w:val="24"/>
        </w:rPr>
        <w:t>—</w:t>
      </w:r>
      <w:r>
        <w:rPr>
          <w:rFonts w:ascii="Times New Roman" w:hAnsi="Times New Roman" w:cs="Times New Roman"/>
          <w:sz w:val="24"/>
          <w:szCs w:val="24"/>
        </w:rPr>
        <w:t>one of the most innovative and adaptable technologies for making</w:t>
      </w:r>
      <w:r w:rsidR="001E2E6F">
        <w:rPr>
          <w:rFonts w:ascii="Times New Roman" w:hAnsi="Times New Roman" w:cs="Times New Roman"/>
          <w:sz w:val="24"/>
          <w:szCs w:val="24"/>
        </w:rPr>
        <w:t xml:space="preserve"> and sharing</w:t>
      </w:r>
      <w:r>
        <w:rPr>
          <w:rFonts w:ascii="Times New Roman" w:hAnsi="Times New Roman" w:cs="Times New Roman"/>
          <w:sz w:val="24"/>
          <w:szCs w:val="24"/>
        </w:rPr>
        <w:t xml:space="preserve"> meaning devised by humankind</w:t>
      </w:r>
      <w:r w:rsidR="00312559">
        <w:rPr>
          <w:rFonts w:ascii="Times New Roman" w:hAnsi="Times New Roman" w:cs="Times New Roman"/>
          <w:sz w:val="24"/>
          <w:szCs w:val="24"/>
        </w:rPr>
        <w:t>—</w:t>
      </w:r>
      <w:r w:rsidR="0047413C">
        <w:rPr>
          <w:rFonts w:ascii="Times New Roman" w:hAnsi="Times New Roman" w:cs="Times New Roman"/>
          <w:sz w:val="24"/>
          <w:szCs w:val="24"/>
        </w:rPr>
        <w:t xml:space="preserve">then </w:t>
      </w:r>
      <w:r>
        <w:rPr>
          <w:rFonts w:ascii="Times New Roman" w:hAnsi="Times New Roman" w:cs="Times New Roman"/>
          <w:sz w:val="24"/>
          <w:szCs w:val="24"/>
        </w:rPr>
        <w:t xml:space="preserve">take a moment </w:t>
      </w:r>
      <w:r w:rsidR="001E2E6F">
        <w:rPr>
          <w:rFonts w:ascii="Times New Roman" w:hAnsi="Times New Roman" w:cs="Times New Roman"/>
          <w:sz w:val="24"/>
          <w:szCs w:val="24"/>
        </w:rPr>
        <w:t xml:space="preserve">to </w:t>
      </w:r>
      <w:r w:rsidR="0047413C">
        <w:rPr>
          <w:rFonts w:ascii="Times New Roman" w:hAnsi="Times New Roman" w:cs="Times New Roman"/>
          <w:sz w:val="24"/>
          <w:szCs w:val="24"/>
        </w:rPr>
        <w:t>browse</w:t>
      </w:r>
      <w:r w:rsidR="001E2E6F">
        <w:rPr>
          <w:rFonts w:ascii="Times New Roman" w:hAnsi="Times New Roman" w:cs="Times New Roman"/>
          <w:sz w:val="24"/>
          <w:szCs w:val="24"/>
        </w:rPr>
        <w:t xml:space="preserve"> and consider the many wonderful, sometimes </w:t>
      </w:r>
      <w:r w:rsidR="00FF5996">
        <w:rPr>
          <w:rFonts w:ascii="Times New Roman" w:hAnsi="Times New Roman" w:cs="Times New Roman"/>
          <w:sz w:val="24"/>
          <w:szCs w:val="24"/>
        </w:rPr>
        <w:t>contradictory,</w:t>
      </w:r>
      <w:r w:rsidR="001E2E6F">
        <w:rPr>
          <w:rFonts w:ascii="Times New Roman" w:hAnsi="Times New Roman" w:cs="Times New Roman"/>
          <w:sz w:val="24"/>
          <w:szCs w:val="24"/>
        </w:rPr>
        <w:t xml:space="preserve"> and occasionally confounding aspects of the book. </w:t>
      </w:r>
    </w:p>
    <w:p w14:paraId="53AE496A" w14:textId="77777777" w:rsidR="000A58BC" w:rsidRDefault="000A58BC" w:rsidP="00CD4611">
      <w:pPr>
        <w:spacing w:after="0"/>
        <w:rPr>
          <w:rFonts w:ascii="Times New Roman" w:hAnsi="Times New Roman" w:cs="Times New Roman"/>
          <w:sz w:val="24"/>
          <w:szCs w:val="24"/>
        </w:rPr>
      </w:pPr>
    </w:p>
    <w:p w14:paraId="4D42AC6D" w14:textId="67F610F9" w:rsidR="00635819" w:rsidRDefault="000A58BC" w:rsidP="00CD4611">
      <w:pPr>
        <w:spacing w:after="0"/>
        <w:rPr>
          <w:rFonts w:ascii="Times New Roman" w:hAnsi="Times New Roman" w:cs="Times New Roman"/>
          <w:sz w:val="24"/>
          <w:szCs w:val="24"/>
        </w:rPr>
      </w:pPr>
      <w:r>
        <w:rPr>
          <w:rFonts w:ascii="Times New Roman" w:hAnsi="Times New Roman" w:cs="Times New Roman"/>
          <w:i/>
          <w:iCs/>
          <w:sz w:val="24"/>
          <w:szCs w:val="24"/>
        </w:rPr>
        <w:t xml:space="preserve">But Is It a Book? </w:t>
      </w:r>
      <w:r>
        <w:rPr>
          <w:rFonts w:ascii="Times New Roman" w:hAnsi="Times New Roman" w:cs="Times New Roman"/>
          <w:sz w:val="24"/>
          <w:szCs w:val="24"/>
        </w:rPr>
        <w:t xml:space="preserve">is a </w:t>
      </w:r>
      <w:proofErr w:type="spellStart"/>
      <w:r>
        <w:rPr>
          <w:rFonts w:ascii="Times New Roman" w:hAnsi="Times New Roman" w:cs="Times New Roman"/>
          <w:sz w:val="24"/>
          <w:szCs w:val="24"/>
        </w:rPr>
        <w:t>choosable</w:t>
      </w:r>
      <w:proofErr w:type="spellEnd"/>
      <w:r>
        <w:rPr>
          <w:rFonts w:ascii="Times New Roman" w:hAnsi="Times New Roman" w:cs="Times New Roman"/>
          <w:sz w:val="24"/>
          <w:szCs w:val="24"/>
        </w:rPr>
        <w:t xml:space="preserve">-path exhibition </w:t>
      </w:r>
      <w:r w:rsidR="0095655B">
        <w:rPr>
          <w:rFonts w:ascii="Times New Roman" w:hAnsi="Times New Roman" w:cs="Times New Roman"/>
          <w:sz w:val="24"/>
          <w:szCs w:val="24"/>
        </w:rPr>
        <w:t>that invites inquiry into the nature of material text, considering in turn the attributes that often signal “</w:t>
      </w:r>
      <w:proofErr w:type="spellStart"/>
      <w:r w:rsidR="0095655B">
        <w:rPr>
          <w:rFonts w:ascii="Times New Roman" w:hAnsi="Times New Roman" w:cs="Times New Roman"/>
          <w:sz w:val="24"/>
          <w:szCs w:val="24"/>
        </w:rPr>
        <w:t>bookness</w:t>
      </w:r>
      <w:proofErr w:type="spellEnd"/>
      <w:r w:rsidR="0095655B">
        <w:rPr>
          <w:rFonts w:ascii="Times New Roman" w:hAnsi="Times New Roman" w:cs="Times New Roman"/>
          <w:sz w:val="24"/>
          <w:szCs w:val="24"/>
        </w:rPr>
        <w:t>”</w:t>
      </w:r>
      <w:r w:rsidR="00B12C4E">
        <w:rPr>
          <w:rFonts w:ascii="Times New Roman" w:hAnsi="Times New Roman" w:cs="Times New Roman"/>
          <w:sz w:val="24"/>
          <w:szCs w:val="24"/>
        </w:rPr>
        <w:t>—</w:t>
      </w:r>
      <w:r w:rsidR="0095655B">
        <w:rPr>
          <w:rFonts w:ascii="Times New Roman" w:hAnsi="Times New Roman" w:cs="Times New Roman"/>
          <w:sz w:val="24"/>
          <w:szCs w:val="24"/>
        </w:rPr>
        <w:t xml:space="preserve">format, shape, </w:t>
      </w:r>
      <w:r w:rsidR="00986B62">
        <w:rPr>
          <w:rFonts w:ascii="Times New Roman" w:hAnsi="Times New Roman" w:cs="Times New Roman"/>
          <w:sz w:val="24"/>
          <w:szCs w:val="24"/>
        </w:rPr>
        <w:t>binding, pages</w:t>
      </w:r>
      <w:r w:rsidR="0095655B">
        <w:rPr>
          <w:rFonts w:ascii="Times New Roman" w:hAnsi="Times New Roman" w:cs="Times New Roman"/>
          <w:sz w:val="24"/>
          <w:szCs w:val="24"/>
        </w:rPr>
        <w:t>,</w:t>
      </w:r>
      <w:r w:rsidR="00986B62">
        <w:rPr>
          <w:rFonts w:ascii="Times New Roman" w:hAnsi="Times New Roman" w:cs="Times New Roman"/>
          <w:sz w:val="24"/>
          <w:szCs w:val="24"/>
        </w:rPr>
        <w:t xml:space="preserve"> and text. </w:t>
      </w:r>
      <w:r w:rsidR="00635819">
        <w:rPr>
          <w:rFonts w:ascii="Times New Roman" w:hAnsi="Times New Roman" w:cs="Times New Roman"/>
          <w:sz w:val="24"/>
          <w:szCs w:val="24"/>
        </w:rPr>
        <w:t>You will see examples from the</w:t>
      </w:r>
      <w:r w:rsidR="00DD654A">
        <w:rPr>
          <w:rFonts w:ascii="Times New Roman" w:hAnsi="Times New Roman" w:cs="Times New Roman"/>
          <w:sz w:val="24"/>
          <w:szCs w:val="24"/>
        </w:rPr>
        <w:t xml:space="preserve"> long arc of book history</w:t>
      </w:r>
      <w:r w:rsidR="005E6241">
        <w:rPr>
          <w:rFonts w:ascii="Times New Roman" w:hAnsi="Times New Roman" w:cs="Times New Roman"/>
          <w:sz w:val="24"/>
          <w:szCs w:val="24"/>
        </w:rPr>
        <w:t xml:space="preserve"> and book technology</w:t>
      </w:r>
      <w:r w:rsidR="00DD654A">
        <w:rPr>
          <w:rFonts w:ascii="Times New Roman" w:hAnsi="Times New Roman" w:cs="Times New Roman"/>
          <w:sz w:val="24"/>
          <w:szCs w:val="24"/>
        </w:rPr>
        <w:t>, from</w:t>
      </w:r>
      <w:r w:rsidR="00635819">
        <w:rPr>
          <w:rFonts w:ascii="Times New Roman" w:hAnsi="Times New Roman" w:cs="Times New Roman"/>
          <w:sz w:val="24"/>
          <w:szCs w:val="24"/>
        </w:rPr>
        <w:t xml:space="preserve"> a clay tablet made in the 3</w:t>
      </w:r>
      <w:r w:rsidR="00635819" w:rsidRPr="00635819">
        <w:rPr>
          <w:rFonts w:ascii="Times New Roman" w:hAnsi="Times New Roman" w:cs="Times New Roman"/>
          <w:sz w:val="24"/>
          <w:szCs w:val="24"/>
          <w:vertAlign w:val="superscript"/>
        </w:rPr>
        <w:t>rd</w:t>
      </w:r>
      <w:r w:rsidR="00635819">
        <w:rPr>
          <w:rFonts w:ascii="Times New Roman" w:hAnsi="Times New Roman" w:cs="Times New Roman"/>
          <w:sz w:val="24"/>
          <w:szCs w:val="24"/>
        </w:rPr>
        <w:t xml:space="preserve"> century BCE to audio- and e-books </w:t>
      </w:r>
      <w:r w:rsidR="0095655B">
        <w:rPr>
          <w:rFonts w:ascii="Times New Roman" w:hAnsi="Times New Roman" w:cs="Times New Roman"/>
          <w:sz w:val="24"/>
          <w:szCs w:val="24"/>
        </w:rPr>
        <w:t>manifesting</w:t>
      </w:r>
      <w:r w:rsidR="00EF3750">
        <w:rPr>
          <w:rFonts w:ascii="Times New Roman" w:hAnsi="Times New Roman" w:cs="Times New Roman"/>
          <w:sz w:val="24"/>
          <w:szCs w:val="24"/>
        </w:rPr>
        <w:t xml:space="preserve"> themselves</w:t>
      </w:r>
      <w:r w:rsidR="0095655B">
        <w:rPr>
          <w:rFonts w:ascii="Times New Roman" w:hAnsi="Times New Roman" w:cs="Times New Roman"/>
          <w:sz w:val="24"/>
          <w:szCs w:val="24"/>
        </w:rPr>
        <w:t xml:space="preserve"> materially</w:t>
      </w:r>
      <w:r w:rsidR="00635819">
        <w:rPr>
          <w:rFonts w:ascii="Times New Roman" w:hAnsi="Times New Roman" w:cs="Times New Roman"/>
          <w:sz w:val="24"/>
          <w:szCs w:val="24"/>
        </w:rPr>
        <w:t xml:space="preserve"> the instant you press “play.” </w:t>
      </w:r>
      <w:r w:rsidR="0095655B">
        <w:rPr>
          <w:rFonts w:ascii="Times New Roman" w:hAnsi="Times New Roman" w:cs="Times New Roman"/>
          <w:sz w:val="24"/>
          <w:szCs w:val="24"/>
        </w:rPr>
        <w:t>But is a clay tablet or an e-book really a book?</w:t>
      </w:r>
      <w:r w:rsidR="00635819">
        <w:rPr>
          <w:rFonts w:ascii="Times New Roman" w:hAnsi="Times New Roman" w:cs="Times New Roman"/>
          <w:sz w:val="24"/>
          <w:szCs w:val="24"/>
        </w:rPr>
        <w:t xml:space="preserve"> </w:t>
      </w:r>
      <w:r w:rsidR="00EF3750">
        <w:rPr>
          <w:rFonts w:ascii="Times New Roman" w:hAnsi="Times New Roman" w:cs="Times New Roman"/>
          <w:sz w:val="24"/>
          <w:szCs w:val="24"/>
        </w:rPr>
        <w:t xml:space="preserve">Choose your path and </w:t>
      </w:r>
      <w:r w:rsidR="0095655B">
        <w:rPr>
          <w:rFonts w:ascii="Times New Roman" w:hAnsi="Times New Roman" w:cs="Times New Roman"/>
          <w:sz w:val="24"/>
          <w:szCs w:val="24"/>
        </w:rPr>
        <w:t>decide!</w:t>
      </w:r>
      <w:r w:rsidR="00DD654A">
        <w:rPr>
          <w:rFonts w:ascii="Times New Roman" w:hAnsi="Times New Roman" w:cs="Times New Roman"/>
          <w:sz w:val="24"/>
          <w:szCs w:val="24"/>
        </w:rPr>
        <w:t xml:space="preserve"> </w:t>
      </w:r>
    </w:p>
    <w:p w14:paraId="7F0F847A" w14:textId="77777777" w:rsidR="00635819" w:rsidRDefault="00635819" w:rsidP="00CD4611">
      <w:pPr>
        <w:spacing w:after="0"/>
        <w:rPr>
          <w:rFonts w:ascii="Times New Roman" w:hAnsi="Times New Roman" w:cs="Times New Roman"/>
          <w:sz w:val="24"/>
          <w:szCs w:val="24"/>
        </w:rPr>
      </w:pPr>
    </w:p>
    <w:p w14:paraId="7672DFC5" w14:textId="20494FFD" w:rsidR="00CD4611" w:rsidRPr="00C31B0A" w:rsidRDefault="00160927" w:rsidP="00160927">
      <w:pPr>
        <w:pStyle w:val="Heading1"/>
      </w:pPr>
      <w:r>
        <w:t>Intro Case</w:t>
      </w:r>
    </w:p>
    <w:p w14:paraId="7626A23A" w14:textId="0777079E" w:rsidR="00CD4611" w:rsidRPr="00C31B0A" w:rsidRDefault="00C31B0A" w:rsidP="00C31B0A">
      <w:pPr>
        <w:pStyle w:val="ListParagraph"/>
        <w:numPr>
          <w:ilvl w:val="0"/>
          <w:numId w:val="1"/>
        </w:numPr>
        <w:spacing w:after="0"/>
        <w:rPr>
          <w:rFonts w:ascii="Times New Roman" w:hAnsi="Times New Roman" w:cs="Times New Roman"/>
          <w:sz w:val="24"/>
          <w:szCs w:val="24"/>
        </w:rPr>
      </w:pPr>
      <w:r w:rsidRPr="00C31B0A">
        <w:rPr>
          <w:rFonts w:ascii="Times New Roman" w:hAnsi="Times New Roman" w:cs="Times New Roman"/>
          <w:sz w:val="24"/>
          <w:szCs w:val="24"/>
        </w:rPr>
        <w:t>Contract for the purchase of barley</w:t>
      </w:r>
    </w:p>
    <w:p w14:paraId="44C6D1F1" w14:textId="170CA281" w:rsidR="00C31B0A" w:rsidRPr="00C31B0A" w:rsidRDefault="00C31B0A" w:rsidP="00C31B0A">
      <w:pPr>
        <w:pStyle w:val="ListParagraph"/>
        <w:spacing w:after="0"/>
        <w:rPr>
          <w:rFonts w:ascii="Times New Roman" w:hAnsi="Times New Roman" w:cs="Times New Roman"/>
          <w:sz w:val="24"/>
          <w:szCs w:val="24"/>
        </w:rPr>
      </w:pPr>
      <w:r w:rsidRPr="00C31B0A">
        <w:rPr>
          <w:rFonts w:ascii="Times New Roman" w:hAnsi="Times New Roman" w:cs="Times New Roman"/>
          <w:sz w:val="24"/>
          <w:szCs w:val="24"/>
        </w:rPr>
        <w:t>Cuneiform inscribed clay tablet from Ur</w:t>
      </w:r>
      <w:r w:rsidR="00E245E1">
        <w:rPr>
          <w:rFonts w:ascii="Times New Roman" w:hAnsi="Times New Roman" w:cs="Times New Roman"/>
          <w:sz w:val="24"/>
          <w:szCs w:val="24"/>
        </w:rPr>
        <w:t>, c. 3000-2030 B.C.E.</w:t>
      </w:r>
    </w:p>
    <w:p w14:paraId="529849CE" w14:textId="46B10F1A" w:rsidR="00C31B0A" w:rsidRPr="00C31B0A" w:rsidRDefault="00C31B0A" w:rsidP="00C31B0A">
      <w:pPr>
        <w:pStyle w:val="ListParagraph"/>
        <w:spacing w:after="0"/>
        <w:rPr>
          <w:rFonts w:ascii="Times New Roman" w:hAnsi="Times New Roman" w:cs="Times New Roman"/>
          <w:sz w:val="24"/>
          <w:szCs w:val="24"/>
        </w:rPr>
      </w:pPr>
      <w:r w:rsidRPr="00C31B0A">
        <w:rPr>
          <w:rFonts w:ascii="Times New Roman" w:hAnsi="Times New Roman" w:cs="Times New Roman"/>
          <w:sz w:val="24"/>
          <w:szCs w:val="24"/>
        </w:rPr>
        <w:t>Akkadian</w:t>
      </w:r>
    </w:p>
    <w:p w14:paraId="40EF17AB" w14:textId="0125F87A" w:rsidR="00C31B0A" w:rsidRPr="00C31B0A" w:rsidRDefault="00C31B0A" w:rsidP="00C31B0A">
      <w:pPr>
        <w:pStyle w:val="ListParagraph"/>
        <w:spacing w:after="0"/>
        <w:rPr>
          <w:rFonts w:ascii="Times New Roman" w:hAnsi="Times New Roman" w:cs="Times New Roman"/>
          <w:sz w:val="24"/>
          <w:szCs w:val="24"/>
        </w:rPr>
      </w:pPr>
      <w:r w:rsidRPr="00C31B0A">
        <w:rPr>
          <w:rFonts w:ascii="Times New Roman" w:hAnsi="Times New Roman" w:cs="Times New Roman"/>
          <w:sz w:val="24"/>
          <w:szCs w:val="24"/>
        </w:rPr>
        <w:t xml:space="preserve">From the </w:t>
      </w:r>
      <w:proofErr w:type="spellStart"/>
      <w:r w:rsidRPr="00C31B0A">
        <w:rPr>
          <w:rFonts w:ascii="Times New Roman" w:hAnsi="Times New Roman" w:cs="Times New Roman"/>
          <w:sz w:val="24"/>
          <w:szCs w:val="24"/>
        </w:rPr>
        <w:t>Crerar</w:t>
      </w:r>
      <w:proofErr w:type="spellEnd"/>
      <w:r w:rsidRPr="00C31B0A">
        <w:rPr>
          <w:rFonts w:ascii="Times New Roman" w:hAnsi="Times New Roman" w:cs="Times New Roman"/>
          <w:sz w:val="24"/>
          <w:szCs w:val="24"/>
        </w:rPr>
        <w:t xml:space="preserve"> Manuscript Collection</w:t>
      </w:r>
    </w:p>
    <w:p w14:paraId="589CB71B" w14:textId="77777777" w:rsidR="00C31B0A" w:rsidRPr="00C31B0A" w:rsidRDefault="00FF5996" w:rsidP="00C31B0A">
      <w:pPr>
        <w:pStyle w:val="ListParagraph"/>
        <w:spacing w:after="0"/>
        <w:rPr>
          <w:rFonts w:ascii="Times New Roman" w:hAnsi="Times New Roman" w:cs="Times New Roman"/>
          <w:sz w:val="24"/>
          <w:szCs w:val="24"/>
        </w:rPr>
      </w:pPr>
      <w:hyperlink r:id="rId6" w:history="1">
        <w:r w:rsidR="00C31B0A" w:rsidRPr="00C31B0A">
          <w:rPr>
            <w:rStyle w:val="Hyperlink"/>
            <w:rFonts w:ascii="Times New Roman" w:hAnsi="Times New Roman" w:cs="Times New Roman"/>
            <w:sz w:val="24"/>
            <w:szCs w:val="24"/>
          </w:rPr>
          <w:t>http://pi.lib.uchicago.edu/1001/cat/bib/4410786</w:t>
        </w:r>
      </w:hyperlink>
    </w:p>
    <w:p w14:paraId="165DBA2C" w14:textId="1440A7FE" w:rsidR="00C31B0A" w:rsidRDefault="00C31B0A" w:rsidP="00C31B0A">
      <w:pPr>
        <w:pStyle w:val="ListParagraph"/>
        <w:spacing w:after="0"/>
        <w:rPr>
          <w:rFonts w:ascii="Times New Roman" w:hAnsi="Times New Roman" w:cs="Times New Roman"/>
          <w:sz w:val="24"/>
          <w:szCs w:val="24"/>
        </w:rPr>
      </w:pPr>
      <w:r w:rsidRPr="00C31B0A">
        <w:rPr>
          <w:rFonts w:ascii="Times New Roman" w:hAnsi="Times New Roman" w:cs="Times New Roman"/>
          <w:sz w:val="24"/>
          <w:szCs w:val="24"/>
        </w:rPr>
        <w:t>Call number: CrMs237</w:t>
      </w:r>
    </w:p>
    <w:p w14:paraId="0F79763F" w14:textId="41BA007D" w:rsidR="00435829" w:rsidRDefault="00435829" w:rsidP="00C31B0A">
      <w:pPr>
        <w:pStyle w:val="ListParagraph"/>
        <w:spacing w:after="0"/>
        <w:rPr>
          <w:rFonts w:ascii="Times New Roman" w:hAnsi="Times New Roman" w:cs="Times New Roman"/>
          <w:sz w:val="24"/>
          <w:szCs w:val="24"/>
        </w:rPr>
      </w:pPr>
    </w:p>
    <w:p w14:paraId="17B19EB1" w14:textId="6FAB6D46" w:rsidR="00435829" w:rsidRPr="00435829" w:rsidRDefault="00563C53" w:rsidP="00C31B0A">
      <w:pPr>
        <w:pStyle w:val="ListParagraph"/>
        <w:spacing w:after="0"/>
        <w:rPr>
          <w:rFonts w:ascii="Times New Roman" w:hAnsi="Times New Roman" w:cs="Times New Roman"/>
          <w:sz w:val="24"/>
          <w:szCs w:val="24"/>
        </w:rPr>
      </w:pPr>
      <w:r>
        <w:rPr>
          <w:rFonts w:ascii="Times New Roman" w:hAnsi="Times New Roman" w:cs="Times New Roman"/>
          <w:i/>
          <w:iCs/>
          <w:sz w:val="24"/>
          <w:szCs w:val="24"/>
        </w:rPr>
        <w:t>This clay tablet inscribed with cuneiform text</w:t>
      </w:r>
      <w:r w:rsidR="00AE1011">
        <w:rPr>
          <w:rFonts w:ascii="Times New Roman" w:hAnsi="Times New Roman" w:cs="Times New Roman"/>
          <w:i/>
          <w:iCs/>
          <w:sz w:val="24"/>
          <w:szCs w:val="24"/>
        </w:rPr>
        <w:t xml:space="preserve"> in Akkadian</w:t>
      </w:r>
      <w:r>
        <w:rPr>
          <w:rFonts w:ascii="Times New Roman" w:hAnsi="Times New Roman" w:cs="Times New Roman"/>
          <w:i/>
          <w:iCs/>
          <w:sz w:val="24"/>
          <w:szCs w:val="24"/>
        </w:rPr>
        <w:t xml:space="preserve"> outlines the terms of </w:t>
      </w:r>
      <w:r w:rsidR="006A3649">
        <w:rPr>
          <w:rFonts w:ascii="Times New Roman" w:hAnsi="Times New Roman" w:cs="Times New Roman"/>
          <w:i/>
          <w:iCs/>
          <w:sz w:val="24"/>
          <w:szCs w:val="24"/>
        </w:rPr>
        <w:t>a</w:t>
      </w:r>
      <w:r>
        <w:rPr>
          <w:rFonts w:ascii="Times New Roman" w:hAnsi="Times New Roman" w:cs="Times New Roman"/>
          <w:i/>
          <w:iCs/>
          <w:sz w:val="24"/>
          <w:szCs w:val="24"/>
        </w:rPr>
        <w:t xml:space="preserve"> purchase agreement drawn up in the ancient city of Ur in the third millennium, B.C.E. The tablet, though tiny, has a distinctive book shap</w:t>
      </w:r>
      <w:r w:rsidR="006A3649">
        <w:rPr>
          <w:rFonts w:ascii="Times New Roman" w:hAnsi="Times New Roman" w:cs="Times New Roman"/>
          <w:i/>
          <w:iCs/>
          <w:sz w:val="24"/>
          <w:szCs w:val="24"/>
        </w:rPr>
        <w:t>e that predates</w:t>
      </w:r>
      <w:r w:rsidR="004B5A59">
        <w:rPr>
          <w:rFonts w:ascii="Times New Roman" w:hAnsi="Times New Roman" w:cs="Times New Roman"/>
          <w:i/>
          <w:iCs/>
          <w:sz w:val="24"/>
          <w:szCs w:val="24"/>
        </w:rPr>
        <w:t xml:space="preserve"> – but also prefigures –</w:t>
      </w:r>
      <w:r w:rsidR="006A3649">
        <w:rPr>
          <w:rFonts w:ascii="Times New Roman" w:hAnsi="Times New Roman" w:cs="Times New Roman"/>
          <w:i/>
          <w:iCs/>
          <w:sz w:val="24"/>
          <w:szCs w:val="24"/>
        </w:rPr>
        <w:t xml:space="preserve"> the codex</w:t>
      </w:r>
      <w:r w:rsidR="00D31097">
        <w:rPr>
          <w:rFonts w:ascii="Times New Roman" w:hAnsi="Times New Roman" w:cs="Times New Roman"/>
          <w:i/>
          <w:iCs/>
          <w:sz w:val="24"/>
          <w:szCs w:val="24"/>
        </w:rPr>
        <w:t xml:space="preserve"> by </w:t>
      </w:r>
      <w:r w:rsidR="007754E3">
        <w:rPr>
          <w:rFonts w:ascii="Times New Roman" w:hAnsi="Times New Roman" w:cs="Times New Roman"/>
          <w:i/>
          <w:iCs/>
          <w:sz w:val="24"/>
          <w:szCs w:val="24"/>
        </w:rPr>
        <w:t>roughly 2500 years</w:t>
      </w:r>
      <w:r w:rsidR="006A3649">
        <w:rPr>
          <w:rFonts w:ascii="Times New Roman" w:hAnsi="Times New Roman" w:cs="Times New Roman"/>
          <w:i/>
          <w:iCs/>
          <w:sz w:val="24"/>
          <w:szCs w:val="24"/>
        </w:rPr>
        <w:t>.</w:t>
      </w:r>
    </w:p>
    <w:p w14:paraId="05097120" w14:textId="56457AE7" w:rsidR="00C31B0A" w:rsidRPr="00C31B0A" w:rsidRDefault="00C31B0A" w:rsidP="00C31B0A">
      <w:pPr>
        <w:pStyle w:val="ListParagraph"/>
        <w:spacing w:after="0"/>
        <w:rPr>
          <w:rFonts w:ascii="Times New Roman" w:hAnsi="Times New Roman" w:cs="Times New Roman"/>
          <w:sz w:val="24"/>
          <w:szCs w:val="24"/>
        </w:rPr>
      </w:pPr>
    </w:p>
    <w:p w14:paraId="4288E0CC" w14:textId="48E34CE1" w:rsidR="00C31B0A" w:rsidRDefault="00C31B0A" w:rsidP="00C31B0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Fragment of Homer’s </w:t>
      </w:r>
      <w:r>
        <w:rPr>
          <w:rFonts w:ascii="Times New Roman" w:hAnsi="Times New Roman" w:cs="Times New Roman"/>
          <w:i/>
          <w:iCs/>
          <w:sz w:val="24"/>
          <w:szCs w:val="24"/>
        </w:rPr>
        <w:t xml:space="preserve">Iliad </w:t>
      </w:r>
      <w:r>
        <w:rPr>
          <w:rFonts w:ascii="Times New Roman" w:hAnsi="Times New Roman" w:cs="Times New Roman"/>
          <w:sz w:val="24"/>
          <w:szCs w:val="24"/>
        </w:rPr>
        <w:t>(Book 5, lines 824-841)</w:t>
      </w:r>
    </w:p>
    <w:p w14:paraId="197ED822" w14:textId="53093BF6" w:rsidR="00C31B0A" w:rsidRDefault="00C31B0A" w:rsidP="00C31B0A">
      <w:pPr>
        <w:pStyle w:val="ListParagraph"/>
        <w:spacing w:after="0"/>
        <w:rPr>
          <w:rFonts w:ascii="Times New Roman" w:hAnsi="Times New Roman" w:cs="Times New Roman"/>
          <w:sz w:val="24"/>
          <w:szCs w:val="24"/>
        </w:rPr>
      </w:pPr>
      <w:r>
        <w:rPr>
          <w:rFonts w:ascii="Times New Roman" w:hAnsi="Times New Roman" w:cs="Times New Roman"/>
          <w:sz w:val="24"/>
          <w:szCs w:val="24"/>
        </w:rPr>
        <w:t>Papyrus manuscript, c. 150 – 199 CE</w:t>
      </w:r>
    </w:p>
    <w:p w14:paraId="244E3F9C" w14:textId="48890786" w:rsidR="00C31B0A" w:rsidRDefault="00C31B0A" w:rsidP="00C31B0A">
      <w:pPr>
        <w:pStyle w:val="ListParagraph"/>
        <w:spacing w:after="0"/>
        <w:rPr>
          <w:rFonts w:ascii="Times New Roman" w:hAnsi="Times New Roman" w:cs="Times New Roman"/>
          <w:sz w:val="24"/>
          <w:szCs w:val="24"/>
        </w:rPr>
      </w:pPr>
      <w:r>
        <w:rPr>
          <w:rFonts w:ascii="Times New Roman" w:hAnsi="Times New Roman" w:cs="Times New Roman"/>
          <w:sz w:val="24"/>
          <w:szCs w:val="24"/>
        </w:rPr>
        <w:t>Greek</w:t>
      </w:r>
    </w:p>
    <w:p w14:paraId="4BF27B77" w14:textId="42A00042" w:rsidR="00C31B0A" w:rsidRDefault="00C31B0A" w:rsidP="00C31B0A">
      <w:pPr>
        <w:pStyle w:val="ListParagraph"/>
        <w:spacing w:after="0"/>
        <w:rPr>
          <w:rFonts w:ascii="Times New Roman" w:hAnsi="Times New Roman" w:cs="Times New Roman"/>
          <w:sz w:val="24"/>
          <w:szCs w:val="24"/>
        </w:rPr>
      </w:pPr>
      <w:r>
        <w:rPr>
          <w:rFonts w:ascii="Times New Roman" w:hAnsi="Times New Roman" w:cs="Times New Roman"/>
          <w:sz w:val="24"/>
          <w:szCs w:val="24"/>
        </w:rPr>
        <w:t>From the Edgar J. Goodspeed Papyri Collection</w:t>
      </w:r>
    </w:p>
    <w:p w14:paraId="7ED659AB" w14:textId="0F293480" w:rsidR="00C31B0A" w:rsidRDefault="00FF5996" w:rsidP="00C31B0A">
      <w:pPr>
        <w:pStyle w:val="ListParagraph"/>
        <w:spacing w:after="0"/>
        <w:rPr>
          <w:rFonts w:ascii="Helvetica" w:hAnsi="Helvetica" w:cs="Helvetica"/>
          <w:color w:val="333333"/>
          <w:sz w:val="21"/>
          <w:szCs w:val="21"/>
          <w:shd w:val="clear" w:color="auto" w:fill="FFFFFF"/>
        </w:rPr>
      </w:pPr>
      <w:hyperlink r:id="rId7" w:history="1">
        <w:r w:rsidR="00C31B0A" w:rsidRPr="004A3713">
          <w:rPr>
            <w:rStyle w:val="Hyperlink"/>
            <w:rFonts w:ascii="Helvetica" w:hAnsi="Helvetica" w:cs="Helvetica"/>
            <w:sz w:val="21"/>
            <w:szCs w:val="21"/>
            <w:shd w:val="clear" w:color="auto" w:fill="FFFFFF"/>
          </w:rPr>
          <w:t>http://pi.lib.uchicago.edu/1001/cat/bib/5634460</w:t>
        </w:r>
      </w:hyperlink>
    </w:p>
    <w:p w14:paraId="0F36BD25" w14:textId="06EBECF6" w:rsidR="00C31B0A" w:rsidRDefault="00C31B0A" w:rsidP="00C31B0A">
      <w:pPr>
        <w:spacing w:after="0"/>
        <w:ind w:firstLine="720"/>
        <w:rPr>
          <w:rFonts w:ascii="Times New Roman" w:hAnsi="Times New Roman" w:cs="Times New Roman"/>
          <w:sz w:val="24"/>
          <w:szCs w:val="24"/>
        </w:rPr>
      </w:pPr>
      <w:r w:rsidRPr="00C31B0A">
        <w:rPr>
          <w:rFonts w:ascii="Times New Roman" w:hAnsi="Times New Roman" w:cs="Times New Roman"/>
          <w:sz w:val="24"/>
          <w:szCs w:val="24"/>
        </w:rPr>
        <w:t xml:space="preserve">Call number: </w:t>
      </w:r>
      <w:proofErr w:type="spellStart"/>
      <w:r w:rsidRPr="00C31B0A">
        <w:rPr>
          <w:rFonts w:ascii="Times New Roman" w:hAnsi="Times New Roman" w:cs="Times New Roman"/>
          <w:sz w:val="24"/>
          <w:szCs w:val="24"/>
        </w:rPr>
        <w:t>alc</w:t>
      </w:r>
      <w:proofErr w:type="spellEnd"/>
      <w:r w:rsidRPr="00C31B0A">
        <w:rPr>
          <w:rFonts w:ascii="Times New Roman" w:hAnsi="Times New Roman" w:cs="Times New Roman"/>
          <w:sz w:val="24"/>
          <w:szCs w:val="24"/>
        </w:rPr>
        <w:t xml:space="preserve"> Ms1063</w:t>
      </w:r>
    </w:p>
    <w:p w14:paraId="23EE3F96" w14:textId="060A1169" w:rsidR="00435829" w:rsidRDefault="00435829" w:rsidP="00C31B0A">
      <w:pPr>
        <w:spacing w:after="0"/>
        <w:ind w:firstLine="720"/>
        <w:rPr>
          <w:rFonts w:ascii="Times New Roman" w:hAnsi="Times New Roman" w:cs="Times New Roman"/>
          <w:sz w:val="24"/>
          <w:szCs w:val="24"/>
        </w:rPr>
      </w:pPr>
    </w:p>
    <w:p w14:paraId="7935F560" w14:textId="07B47FAE" w:rsidR="00B907ED" w:rsidRPr="00B05ED6" w:rsidRDefault="008375C1" w:rsidP="00B05ED6">
      <w:pPr>
        <w:spacing w:after="0"/>
        <w:ind w:left="720"/>
        <w:rPr>
          <w:rFonts w:ascii="Times New Roman" w:hAnsi="Times New Roman" w:cs="Times New Roman"/>
          <w:i/>
          <w:iCs/>
          <w:sz w:val="24"/>
          <w:szCs w:val="24"/>
        </w:rPr>
      </w:pPr>
      <w:r w:rsidRPr="00B05ED6">
        <w:rPr>
          <w:rFonts w:ascii="Times New Roman" w:hAnsi="Times New Roman" w:cs="Times New Roman"/>
          <w:i/>
          <w:iCs/>
          <w:sz w:val="24"/>
          <w:szCs w:val="24"/>
        </w:rPr>
        <w:t>This papyrus fragment bears</w:t>
      </w:r>
      <w:r w:rsidR="00C6562D" w:rsidRPr="00B05ED6">
        <w:rPr>
          <w:rFonts w:ascii="Times New Roman" w:hAnsi="Times New Roman" w:cs="Times New Roman"/>
          <w:i/>
          <w:iCs/>
          <w:sz w:val="24"/>
          <w:szCs w:val="24"/>
        </w:rPr>
        <w:t xml:space="preserve"> 17 lines</w:t>
      </w:r>
      <w:r w:rsidRPr="00B05ED6">
        <w:rPr>
          <w:rFonts w:ascii="Times New Roman" w:hAnsi="Times New Roman" w:cs="Times New Roman"/>
          <w:i/>
          <w:iCs/>
          <w:sz w:val="24"/>
          <w:szCs w:val="24"/>
        </w:rPr>
        <w:t xml:space="preserve"> from Book 5 of</w:t>
      </w:r>
      <w:r w:rsidR="00C6562D" w:rsidRPr="00B05ED6">
        <w:rPr>
          <w:rFonts w:ascii="Times New Roman" w:hAnsi="Times New Roman" w:cs="Times New Roman"/>
          <w:i/>
          <w:iCs/>
          <w:sz w:val="24"/>
          <w:szCs w:val="24"/>
        </w:rPr>
        <w:t xml:space="preserve"> Homer’s </w:t>
      </w:r>
      <w:r w:rsidR="00C6562D" w:rsidRPr="00D31097">
        <w:rPr>
          <w:rFonts w:ascii="Times New Roman" w:hAnsi="Times New Roman" w:cs="Times New Roman"/>
          <w:sz w:val="24"/>
          <w:szCs w:val="24"/>
        </w:rPr>
        <w:t>Iliad</w:t>
      </w:r>
      <w:r w:rsidRPr="00B05ED6">
        <w:rPr>
          <w:rFonts w:ascii="Times New Roman" w:hAnsi="Times New Roman" w:cs="Times New Roman"/>
          <w:i/>
          <w:iCs/>
          <w:sz w:val="24"/>
          <w:szCs w:val="24"/>
        </w:rPr>
        <w:t xml:space="preserve">. Although epic poems from antiquity </w:t>
      </w:r>
      <w:r w:rsidR="00AE1011" w:rsidRPr="00B05ED6">
        <w:rPr>
          <w:rFonts w:ascii="Times New Roman" w:hAnsi="Times New Roman" w:cs="Times New Roman"/>
          <w:i/>
          <w:iCs/>
          <w:sz w:val="24"/>
          <w:szCs w:val="24"/>
        </w:rPr>
        <w:t>are typically divided up into books,</w:t>
      </w:r>
      <w:r w:rsidRPr="00B05ED6">
        <w:rPr>
          <w:rFonts w:ascii="Times New Roman" w:hAnsi="Times New Roman" w:cs="Times New Roman"/>
          <w:i/>
          <w:iCs/>
          <w:sz w:val="24"/>
          <w:szCs w:val="24"/>
        </w:rPr>
        <w:t xml:space="preserve"> the</w:t>
      </w:r>
      <w:r w:rsidR="00A958B6" w:rsidRPr="00B05ED6">
        <w:rPr>
          <w:rFonts w:ascii="Times New Roman" w:hAnsi="Times New Roman" w:cs="Times New Roman"/>
          <w:i/>
          <w:iCs/>
          <w:sz w:val="24"/>
          <w:szCs w:val="24"/>
        </w:rPr>
        <w:t xml:space="preserve"> word </w:t>
      </w:r>
      <w:r w:rsidR="006363DA">
        <w:rPr>
          <w:rFonts w:ascii="Times New Roman" w:hAnsi="Times New Roman" w:cs="Times New Roman"/>
          <w:i/>
          <w:iCs/>
          <w:sz w:val="24"/>
          <w:szCs w:val="24"/>
        </w:rPr>
        <w:t>would not have been understood in the way it is used today</w:t>
      </w:r>
      <w:r w:rsidRPr="00B05ED6">
        <w:rPr>
          <w:rFonts w:ascii="Times New Roman" w:hAnsi="Times New Roman" w:cs="Times New Roman"/>
          <w:i/>
          <w:iCs/>
          <w:sz w:val="24"/>
          <w:szCs w:val="24"/>
        </w:rPr>
        <w:t>. The term comes from the</w:t>
      </w:r>
      <w:r w:rsidR="00B907ED" w:rsidRPr="00B05ED6">
        <w:rPr>
          <w:rFonts w:ascii="Times New Roman" w:hAnsi="Times New Roman" w:cs="Times New Roman"/>
          <w:i/>
          <w:iCs/>
          <w:sz w:val="24"/>
          <w:szCs w:val="24"/>
        </w:rPr>
        <w:t xml:space="preserve"> papyrus “</w:t>
      </w:r>
      <w:proofErr w:type="spellStart"/>
      <w:r w:rsidR="00B907ED" w:rsidRPr="00B05ED6">
        <w:rPr>
          <w:rFonts w:ascii="Times New Roman" w:hAnsi="Times New Roman" w:cs="Times New Roman"/>
          <w:i/>
          <w:iCs/>
          <w:sz w:val="24"/>
          <w:szCs w:val="24"/>
        </w:rPr>
        <w:t>bookroll</w:t>
      </w:r>
      <w:proofErr w:type="spellEnd"/>
      <w:r w:rsidRPr="00B05ED6">
        <w:rPr>
          <w:rFonts w:ascii="Times New Roman" w:hAnsi="Times New Roman" w:cs="Times New Roman"/>
          <w:i/>
          <w:iCs/>
          <w:sz w:val="24"/>
          <w:szCs w:val="24"/>
        </w:rPr>
        <w:t>,</w:t>
      </w:r>
      <w:r w:rsidR="00B907ED" w:rsidRPr="00B05ED6">
        <w:rPr>
          <w:rFonts w:ascii="Times New Roman" w:hAnsi="Times New Roman" w:cs="Times New Roman"/>
          <w:i/>
          <w:iCs/>
          <w:sz w:val="24"/>
          <w:szCs w:val="24"/>
        </w:rPr>
        <w:t>”</w:t>
      </w:r>
      <w:r w:rsidR="006766D3" w:rsidRPr="00B05ED6">
        <w:rPr>
          <w:rFonts w:ascii="Times New Roman" w:hAnsi="Times New Roman" w:cs="Times New Roman"/>
          <w:i/>
          <w:iCs/>
          <w:sz w:val="24"/>
          <w:szCs w:val="24"/>
        </w:rPr>
        <w:t xml:space="preserve"> </w:t>
      </w:r>
      <w:r w:rsidR="00410FC4" w:rsidRPr="00B05ED6">
        <w:rPr>
          <w:rFonts w:ascii="Times New Roman" w:hAnsi="Times New Roman" w:cs="Times New Roman"/>
          <w:i/>
          <w:iCs/>
          <w:sz w:val="24"/>
          <w:szCs w:val="24"/>
        </w:rPr>
        <w:t>which was formed by affixing approximately</w:t>
      </w:r>
      <w:r w:rsidR="006766D3" w:rsidRPr="00B05ED6">
        <w:rPr>
          <w:rFonts w:ascii="Times New Roman" w:hAnsi="Times New Roman" w:cs="Times New Roman"/>
          <w:i/>
          <w:iCs/>
          <w:sz w:val="24"/>
          <w:szCs w:val="24"/>
        </w:rPr>
        <w:t xml:space="preserve"> 20 standard sheets of papyrus together</w:t>
      </w:r>
      <w:r w:rsidRPr="00B05ED6">
        <w:rPr>
          <w:rFonts w:ascii="Times New Roman" w:hAnsi="Times New Roman" w:cs="Times New Roman"/>
          <w:i/>
          <w:iCs/>
          <w:sz w:val="24"/>
          <w:szCs w:val="24"/>
        </w:rPr>
        <w:t xml:space="preserve"> that </w:t>
      </w:r>
      <w:r w:rsidR="00B907ED" w:rsidRPr="00B05ED6">
        <w:rPr>
          <w:rFonts w:ascii="Times New Roman" w:hAnsi="Times New Roman" w:cs="Times New Roman"/>
          <w:i/>
          <w:iCs/>
          <w:sz w:val="24"/>
          <w:szCs w:val="24"/>
        </w:rPr>
        <w:t>could</w:t>
      </w:r>
      <w:r w:rsidR="00410FC4" w:rsidRPr="00B05ED6">
        <w:rPr>
          <w:rFonts w:ascii="Times New Roman" w:hAnsi="Times New Roman" w:cs="Times New Roman"/>
          <w:i/>
          <w:iCs/>
          <w:sz w:val="24"/>
          <w:szCs w:val="24"/>
        </w:rPr>
        <w:t xml:space="preserve"> be rolled up into a compact unit and</w:t>
      </w:r>
      <w:r w:rsidR="00B907ED" w:rsidRPr="00B05ED6">
        <w:rPr>
          <w:rFonts w:ascii="Times New Roman" w:hAnsi="Times New Roman" w:cs="Times New Roman"/>
          <w:i/>
          <w:iCs/>
          <w:sz w:val="24"/>
          <w:szCs w:val="24"/>
        </w:rPr>
        <w:t xml:space="preserve"> hold roughly 700 lines of</w:t>
      </w:r>
      <w:r w:rsidR="006766D3" w:rsidRPr="00B05ED6">
        <w:rPr>
          <w:rFonts w:ascii="Times New Roman" w:hAnsi="Times New Roman" w:cs="Times New Roman"/>
          <w:i/>
          <w:iCs/>
          <w:sz w:val="24"/>
          <w:szCs w:val="24"/>
        </w:rPr>
        <w:t xml:space="preserve"> poetry</w:t>
      </w:r>
      <w:r w:rsidR="0098452B">
        <w:rPr>
          <w:rFonts w:ascii="Times New Roman" w:hAnsi="Times New Roman" w:cs="Times New Roman"/>
          <w:i/>
          <w:iCs/>
          <w:sz w:val="24"/>
          <w:szCs w:val="24"/>
        </w:rPr>
        <w:t xml:space="preserve"> – close to the typical book divisions of ancient epics. </w:t>
      </w:r>
    </w:p>
    <w:p w14:paraId="0784442D" w14:textId="77777777" w:rsidR="00B907ED" w:rsidRDefault="00B907ED" w:rsidP="00C31B0A">
      <w:pPr>
        <w:spacing w:after="0"/>
        <w:rPr>
          <w:rFonts w:ascii="Times New Roman" w:hAnsi="Times New Roman" w:cs="Times New Roman"/>
          <w:sz w:val="24"/>
          <w:szCs w:val="24"/>
        </w:rPr>
      </w:pPr>
    </w:p>
    <w:p w14:paraId="382BCFB6" w14:textId="488D79D5" w:rsidR="00C31B0A" w:rsidRDefault="002635F1" w:rsidP="00C31B0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Homer’s </w:t>
      </w:r>
      <w:r>
        <w:rPr>
          <w:rFonts w:ascii="Times New Roman" w:hAnsi="Times New Roman" w:cs="Times New Roman"/>
          <w:i/>
          <w:iCs/>
          <w:sz w:val="24"/>
          <w:szCs w:val="24"/>
        </w:rPr>
        <w:t>Iliad</w:t>
      </w:r>
    </w:p>
    <w:p w14:paraId="7687B485" w14:textId="6DEAB61A" w:rsidR="002635F1" w:rsidRDefault="002635F1" w:rsidP="002635F1">
      <w:pPr>
        <w:pStyle w:val="ListParagraph"/>
        <w:spacing w:after="0"/>
        <w:rPr>
          <w:rFonts w:ascii="Times New Roman" w:hAnsi="Times New Roman" w:cs="Times New Roman"/>
          <w:sz w:val="24"/>
          <w:szCs w:val="24"/>
        </w:rPr>
      </w:pPr>
      <w:r>
        <w:rPr>
          <w:rFonts w:ascii="Times New Roman" w:hAnsi="Times New Roman" w:cs="Times New Roman"/>
          <w:sz w:val="24"/>
          <w:szCs w:val="24"/>
        </w:rPr>
        <w:t>Venice: Aldus, 1504</w:t>
      </w:r>
    </w:p>
    <w:p w14:paraId="6058F9FB" w14:textId="3FC9D659" w:rsidR="002635F1" w:rsidRDefault="002635F1" w:rsidP="002635F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From the Bibliotheca </w:t>
      </w:r>
      <w:proofErr w:type="spellStart"/>
      <w:r>
        <w:rPr>
          <w:rFonts w:ascii="Times New Roman" w:hAnsi="Times New Roman" w:cs="Times New Roman"/>
          <w:sz w:val="24"/>
          <w:szCs w:val="24"/>
        </w:rPr>
        <w:t>Homerica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Langiana</w:t>
      </w:r>
      <w:proofErr w:type="spellEnd"/>
      <w:r>
        <w:rPr>
          <w:rFonts w:ascii="Times New Roman" w:hAnsi="Times New Roman" w:cs="Times New Roman"/>
          <w:sz w:val="24"/>
          <w:szCs w:val="24"/>
        </w:rPr>
        <w:t>, Gift of M. C. Lang</w:t>
      </w:r>
    </w:p>
    <w:p w14:paraId="484CC31E" w14:textId="192CD561" w:rsidR="002635F1" w:rsidRDefault="00FF5996" w:rsidP="002635F1">
      <w:pPr>
        <w:pStyle w:val="ListParagraph"/>
        <w:spacing w:after="0"/>
      </w:pPr>
      <w:hyperlink r:id="rId8" w:history="1">
        <w:r w:rsidR="002635F1" w:rsidRPr="004A3713">
          <w:rPr>
            <w:rStyle w:val="Hyperlink"/>
          </w:rPr>
          <w:t>http://pi.lib.uchicago.edu/1001/cat/bib/6645459</w:t>
        </w:r>
      </w:hyperlink>
    </w:p>
    <w:p w14:paraId="3D30E481" w14:textId="522D743D" w:rsidR="002635F1" w:rsidRDefault="002635F1" w:rsidP="002635F1">
      <w:pPr>
        <w:spacing w:after="0"/>
        <w:ind w:firstLine="720"/>
        <w:rPr>
          <w:rFonts w:ascii="Times New Roman" w:hAnsi="Times New Roman" w:cs="Times New Roman"/>
          <w:sz w:val="24"/>
          <w:szCs w:val="24"/>
        </w:rPr>
      </w:pPr>
      <w:r w:rsidRPr="002635F1">
        <w:rPr>
          <w:rFonts w:ascii="Times New Roman" w:hAnsi="Times New Roman" w:cs="Times New Roman"/>
          <w:sz w:val="24"/>
          <w:szCs w:val="24"/>
        </w:rPr>
        <w:t>Call number: PA4018.A2 1504</w:t>
      </w:r>
    </w:p>
    <w:p w14:paraId="34D12A18" w14:textId="2E9CC6CD" w:rsidR="00410FC4" w:rsidRPr="00656CF4" w:rsidRDefault="00656CF4" w:rsidP="002635F1">
      <w:pPr>
        <w:spacing w:after="0"/>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opening</w:t>
      </w:r>
      <w:proofErr w:type="gramEnd"/>
      <w:r>
        <w:rPr>
          <w:rFonts w:ascii="Times New Roman" w:hAnsi="Times New Roman" w:cs="Times New Roman"/>
          <w:sz w:val="24"/>
          <w:szCs w:val="24"/>
        </w:rPr>
        <w:t xml:space="preserve"> – Dolphin and the anchor printer’s device</w:t>
      </w:r>
    </w:p>
    <w:p w14:paraId="69233F60" w14:textId="4B248CBE" w:rsidR="00410FC4" w:rsidRPr="00410FC4" w:rsidRDefault="00410FC4" w:rsidP="003B2DC6">
      <w:pPr>
        <w:spacing w:after="0"/>
        <w:ind w:left="720"/>
        <w:rPr>
          <w:rFonts w:ascii="Times New Roman" w:hAnsi="Times New Roman" w:cs="Times New Roman"/>
          <w:i/>
          <w:iCs/>
          <w:sz w:val="24"/>
          <w:szCs w:val="24"/>
        </w:rPr>
      </w:pPr>
      <w:r>
        <w:rPr>
          <w:rFonts w:ascii="Times New Roman" w:hAnsi="Times New Roman" w:cs="Times New Roman"/>
          <w:i/>
          <w:iCs/>
          <w:sz w:val="24"/>
          <w:szCs w:val="24"/>
        </w:rPr>
        <w:t>Pocket-sized</w:t>
      </w:r>
      <w:r w:rsidR="00B05ED6">
        <w:rPr>
          <w:rFonts w:ascii="Times New Roman" w:hAnsi="Times New Roman" w:cs="Times New Roman"/>
          <w:i/>
          <w:iCs/>
          <w:sz w:val="24"/>
          <w:szCs w:val="24"/>
        </w:rPr>
        <w:t xml:space="preserve">, </w:t>
      </w:r>
      <w:proofErr w:type="gramStart"/>
      <w:r w:rsidR="00B05ED6">
        <w:rPr>
          <w:rFonts w:ascii="Times New Roman" w:hAnsi="Times New Roman" w:cs="Times New Roman"/>
          <w:i/>
          <w:iCs/>
          <w:sz w:val="24"/>
          <w:szCs w:val="24"/>
        </w:rPr>
        <w:t>portable</w:t>
      </w:r>
      <w:proofErr w:type="gramEnd"/>
      <w:r w:rsidR="00B05ED6">
        <w:rPr>
          <w:rFonts w:ascii="Times New Roman" w:hAnsi="Times New Roman" w:cs="Times New Roman"/>
          <w:i/>
          <w:iCs/>
          <w:sz w:val="24"/>
          <w:szCs w:val="24"/>
        </w:rPr>
        <w:t xml:space="preserve"> and relatively affordable at the time of their production, classical texts printed by Aldus Manutius – Homer in the original Greek, in this</w:t>
      </w:r>
      <w:r w:rsidR="00186A5B">
        <w:rPr>
          <w:rFonts w:ascii="Times New Roman" w:hAnsi="Times New Roman" w:cs="Times New Roman"/>
          <w:i/>
          <w:iCs/>
          <w:sz w:val="24"/>
          <w:szCs w:val="24"/>
        </w:rPr>
        <w:t xml:space="preserve"> case</w:t>
      </w:r>
      <w:r w:rsidR="00B05ED6">
        <w:rPr>
          <w:rFonts w:ascii="Times New Roman" w:hAnsi="Times New Roman" w:cs="Times New Roman"/>
          <w:i/>
          <w:iCs/>
          <w:sz w:val="24"/>
          <w:szCs w:val="24"/>
        </w:rPr>
        <w:t xml:space="preserve"> – </w:t>
      </w:r>
      <w:r w:rsidR="00656CF4">
        <w:rPr>
          <w:rFonts w:ascii="Times New Roman" w:hAnsi="Times New Roman" w:cs="Times New Roman"/>
          <w:i/>
          <w:iCs/>
          <w:sz w:val="24"/>
          <w:szCs w:val="24"/>
        </w:rPr>
        <w:t>played a key part</w:t>
      </w:r>
      <w:r w:rsidR="00B05ED6">
        <w:rPr>
          <w:rFonts w:ascii="Times New Roman" w:hAnsi="Times New Roman" w:cs="Times New Roman"/>
          <w:i/>
          <w:iCs/>
          <w:sz w:val="24"/>
          <w:szCs w:val="24"/>
        </w:rPr>
        <w:t xml:space="preserve"> </w:t>
      </w:r>
      <w:r w:rsidR="00656CF4">
        <w:rPr>
          <w:rFonts w:ascii="Times New Roman" w:hAnsi="Times New Roman" w:cs="Times New Roman"/>
          <w:i/>
          <w:iCs/>
          <w:sz w:val="24"/>
          <w:szCs w:val="24"/>
        </w:rPr>
        <w:t>in</w:t>
      </w:r>
      <w:r w:rsidR="00B05ED6">
        <w:rPr>
          <w:rFonts w:ascii="Times New Roman" w:hAnsi="Times New Roman" w:cs="Times New Roman"/>
          <w:i/>
          <w:iCs/>
          <w:sz w:val="24"/>
          <w:szCs w:val="24"/>
        </w:rPr>
        <w:t xml:space="preserve"> the spread of Renaissance humanism</w:t>
      </w:r>
      <w:r w:rsidR="00467D95">
        <w:rPr>
          <w:rFonts w:ascii="Times New Roman" w:hAnsi="Times New Roman" w:cs="Times New Roman"/>
          <w:i/>
          <w:iCs/>
          <w:sz w:val="24"/>
          <w:szCs w:val="24"/>
        </w:rPr>
        <w:t xml:space="preserve"> and are a forerunner</w:t>
      </w:r>
      <w:r w:rsidR="00656CF4">
        <w:rPr>
          <w:rFonts w:ascii="Times New Roman" w:hAnsi="Times New Roman" w:cs="Times New Roman"/>
          <w:i/>
          <w:iCs/>
          <w:sz w:val="24"/>
          <w:szCs w:val="24"/>
        </w:rPr>
        <w:t xml:space="preserve"> to the modern paperback classic. The iconic printer’s device of the dolphin and anchor and the motto</w:t>
      </w:r>
      <w:r w:rsidR="00B75A69">
        <w:rPr>
          <w:rFonts w:ascii="Times New Roman" w:hAnsi="Times New Roman" w:cs="Times New Roman"/>
          <w:i/>
          <w:iCs/>
          <w:sz w:val="24"/>
          <w:szCs w:val="24"/>
        </w:rPr>
        <w:t xml:space="preserve"> </w:t>
      </w:r>
      <w:r w:rsidR="00B75A69" w:rsidRPr="00B75A69">
        <w:rPr>
          <w:rFonts w:ascii="Times New Roman" w:hAnsi="Times New Roman" w:cs="Times New Roman"/>
          <w:sz w:val="24"/>
          <w:szCs w:val="24"/>
          <w:lang w:val="el-GR"/>
        </w:rPr>
        <w:t>σπευδε</w:t>
      </w:r>
      <w:r w:rsidR="00B75A69" w:rsidRPr="00B75A69">
        <w:rPr>
          <w:rFonts w:ascii="Times New Roman" w:hAnsi="Times New Roman" w:cs="Times New Roman"/>
          <w:sz w:val="24"/>
          <w:szCs w:val="24"/>
        </w:rPr>
        <w:t xml:space="preserve"> </w:t>
      </w:r>
      <w:r w:rsidR="00B75A69" w:rsidRPr="00B75A69">
        <w:rPr>
          <w:rFonts w:ascii="Times New Roman" w:hAnsi="Times New Roman" w:cs="Times New Roman"/>
          <w:sz w:val="24"/>
          <w:szCs w:val="24"/>
          <w:lang w:val="el-GR"/>
        </w:rPr>
        <w:t>βραεως</w:t>
      </w:r>
      <w:r w:rsidR="00B75A69">
        <w:rPr>
          <w:rFonts w:ascii="Times New Roman" w:hAnsi="Times New Roman" w:cs="Times New Roman"/>
          <w:sz w:val="24"/>
          <w:szCs w:val="24"/>
        </w:rPr>
        <w:t xml:space="preserve"> </w:t>
      </w:r>
      <w:r w:rsidR="00B75A69">
        <w:rPr>
          <w:rFonts w:ascii="Times New Roman" w:hAnsi="Times New Roman" w:cs="Times New Roman"/>
          <w:i/>
          <w:iCs/>
          <w:sz w:val="24"/>
          <w:szCs w:val="24"/>
        </w:rPr>
        <w:t>in Greek,</w:t>
      </w:r>
      <w:r w:rsidR="00656CF4">
        <w:rPr>
          <w:rFonts w:ascii="Times New Roman" w:hAnsi="Times New Roman" w:cs="Times New Roman"/>
          <w:i/>
          <w:iCs/>
          <w:sz w:val="24"/>
          <w:szCs w:val="24"/>
        </w:rPr>
        <w:t xml:space="preserve"> </w:t>
      </w:r>
      <w:proofErr w:type="spellStart"/>
      <w:r w:rsidR="00B75A69">
        <w:rPr>
          <w:rFonts w:ascii="Times New Roman" w:hAnsi="Times New Roman" w:cs="Times New Roman"/>
          <w:sz w:val="24"/>
          <w:szCs w:val="24"/>
        </w:rPr>
        <w:t>f</w:t>
      </w:r>
      <w:r w:rsidR="00656CF4">
        <w:rPr>
          <w:rFonts w:ascii="Times New Roman" w:hAnsi="Times New Roman" w:cs="Times New Roman"/>
          <w:sz w:val="24"/>
          <w:szCs w:val="24"/>
        </w:rPr>
        <w:t>estina</w:t>
      </w:r>
      <w:proofErr w:type="spellEnd"/>
      <w:r w:rsidR="00656CF4">
        <w:rPr>
          <w:rFonts w:ascii="Times New Roman" w:hAnsi="Times New Roman" w:cs="Times New Roman"/>
          <w:sz w:val="24"/>
          <w:szCs w:val="24"/>
        </w:rPr>
        <w:t xml:space="preserve"> </w:t>
      </w:r>
      <w:proofErr w:type="spellStart"/>
      <w:r w:rsidR="00656CF4">
        <w:rPr>
          <w:rFonts w:ascii="Times New Roman" w:hAnsi="Times New Roman" w:cs="Times New Roman"/>
          <w:sz w:val="24"/>
          <w:szCs w:val="24"/>
        </w:rPr>
        <w:t>lente</w:t>
      </w:r>
      <w:proofErr w:type="spellEnd"/>
      <w:r w:rsidR="00B75A69">
        <w:rPr>
          <w:rFonts w:ascii="Times New Roman" w:hAnsi="Times New Roman" w:cs="Times New Roman"/>
          <w:sz w:val="24"/>
          <w:szCs w:val="24"/>
        </w:rPr>
        <w:t xml:space="preserve"> </w:t>
      </w:r>
      <w:r w:rsidR="00B75A69" w:rsidRPr="00B75A69">
        <w:rPr>
          <w:rFonts w:ascii="Times New Roman" w:hAnsi="Times New Roman" w:cs="Times New Roman"/>
          <w:i/>
          <w:iCs/>
          <w:sz w:val="24"/>
          <w:szCs w:val="24"/>
        </w:rPr>
        <w:t>in Latin</w:t>
      </w:r>
      <w:r w:rsidR="00656CF4">
        <w:rPr>
          <w:rFonts w:ascii="Times New Roman" w:hAnsi="Times New Roman" w:cs="Times New Roman"/>
          <w:sz w:val="24"/>
          <w:szCs w:val="24"/>
        </w:rPr>
        <w:t xml:space="preserve">, </w:t>
      </w:r>
      <w:r w:rsidR="00656CF4">
        <w:rPr>
          <w:rFonts w:ascii="Times New Roman" w:hAnsi="Times New Roman" w:cs="Times New Roman"/>
          <w:i/>
          <w:iCs/>
          <w:sz w:val="24"/>
          <w:szCs w:val="24"/>
        </w:rPr>
        <w:t>or</w:t>
      </w:r>
      <w:r w:rsidR="00192F19">
        <w:rPr>
          <w:rFonts w:ascii="Times New Roman" w:hAnsi="Times New Roman" w:cs="Times New Roman"/>
          <w:i/>
          <w:iCs/>
          <w:sz w:val="24"/>
          <w:szCs w:val="24"/>
        </w:rPr>
        <w:t xml:space="preserve"> </w:t>
      </w:r>
      <w:r w:rsidR="00656CF4">
        <w:rPr>
          <w:rFonts w:ascii="Times New Roman" w:hAnsi="Times New Roman" w:cs="Times New Roman"/>
          <w:i/>
          <w:iCs/>
          <w:sz w:val="24"/>
          <w:szCs w:val="24"/>
        </w:rPr>
        <w:t>“</w:t>
      </w:r>
      <w:r w:rsidR="00B75A69">
        <w:rPr>
          <w:rFonts w:ascii="Times New Roman" w:hAnsi="Times New Roman" w:cs="Times New Roman"/>
          <w:i/>
          <w:iCs/>
          <w:sz w:val="24"/>
          <w:szCs w:val="24"/>
        </w:rPr>
        <w:t>h</w:t>
      </w:r>
      <w:r w:rsidR="00656CF4">
        <w:rPr>
          <w:rFonts w:ascii="Times New Roman" w:hAnsi="Times New Roman" w:cs="Times New Roman"/>
          <w:i/>
          <w:iCs/>
          <w:sz w:val="24"/>
          <w:szCs w:val="24"/>
        </w:rPr>
        <w:t>asten slowly”</w:t>
      </w:r>
      <w:r w:rsidR="00B75A69">
        <w:rPr>
          <w:rFonts w:ascii="Times New Roman" w:hAnsi="Times New Roman" w:cs="Times New Roman"/>
          <w:i/>
          <w:iCs/>
          <w:sz w:val="24"/>
          <w:szCs w:val="24"/>
        </w:rPr>
        <w:t xml:space="preserve"> in English,</w:t>
      </w:r>
      <w:r w:rsidR="00656CF4">
        <w:rPr>
          <w:rFonts w:ascii="Times New Roman" w:hAnsi="Times New Roman" w:cs="Times New Roman"/>
          <w:i/>
          <w:iCs/>
          <w:sz w:val="24"/>
          <w:szCs w:val="24"/>
        </w:rPr>
        <w:t xml:space="preserve"> is an apt metaphor for the progress of the history of the book.</w:t>
      </w:r>
      <w:r w:rsidR="00B05ED6">
        <w:rPr>
          <w:rFonts w:ascii="Times New Roman" w:hAnsi="Times New Roman" w:cs="Times New Roman"/>
          <w:i/>
          <w:iCs/>
          <w:sz w:val="24"/>
          <w:szCs w:val="24"/>
        </w:rPr>
        <w:t xml:space="preserve"> </w:t>
      </w:r>
    </w:p>
    <w:p w14:paraId="11436129" w14:textId="60F320C2" w:rsidR="002635F1" w:rsidRDefault="002635F1" w:rsidP="002635F1">
      <w:pPr>
        <w:spacing w:after="0"/>
        <w:rPr>
          <w:rFonts w:ascii="Times New Roman" w:hAnsi="Times New Roman" w:cs="Times New Roman"/>
          <w:sz w:val="24"/>
          <w:szCs w:val="24"/>
        </w:rPr>
      </w:pPr>
    </w:p>
    <w:p w14:paraId="6A3C9B86" w14:textId="4EDEBF42" w:rsidR="002635F1" w:rsidRDefault="00DC0A4A" w:rsidP="002635F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Bible, Old Testament, “Ester”</w:t>
      </w:r>
    </w:p>
    <w:p w14:paraId="525C162D" w14:textId="33E75F30" w:rsidR="00DC0A4A" w:rsidRDefault="00DC0A4A" w:rsidP="00DC0A4A">
      <w:pPr>
        <w:pStyle w:val="ListParagraph"/>
        <w:spacing w:after="0"/>
        <w:rPr>
          <w:rFonts w:ascii="Times New Roman" w:hAnsi="Times New Roman" w:cs="Times New Roman"/>
          <w:sz w:val="24"/>
          <w:szCs w:val="24"/>
        </w:rPr>
      </w:pPr>
      <w:r>
        <w:rPr>
          <w:rFonts w:ascii="Times New Roman" w:hAnsi="Times New Roman" w:cs="Times New Roman"/>
          <w:sz w:val="24"/>
          <w:szCs w:val="24"/>
        </w:rPr>
        <w:t>Parchment scroll, c. 18</w:t>
      </w:r>
      <w:r w:rsidRPr="00DC0A4A">
        <w:rPr>
          <w:rFonts w:ascii="Times New Roman" w:hAnsi="Times New Roman" w:cs="Times New Roman"/>
          <w:sz w:val="24"/>
          <w:szCs w:val="24"/>
          <w:vertAlign w:val="superscript"/>
        </w:rPr>
        <w:t>th</w:t>
      </w:r>
      <w:r>
        <w:rPr>
          <w:rFonts w:ascii="Times New Roman" w:hAnsi="Times New Roman" w:cs="Times New Roman"/>
          <w:sz w:val="24"/>
          <w:szCs w:val="24"/>
        </w:rPr>
        <w:t xml:space="preserve"> – 19</w:t>
      </w:r>
      <w:r w:rsidRPr="00DC0A4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383C8645" w14:textId="1763DDCC" w:rsidR="00DC0A4A" w:rsidRDefault="00DC0A4A" w:rsidP="00DC0A4A">
      <w:pPr>
        <w:pStyle w:val="ListParagraph"/>
        <w:spacing w:after="0"/>
        <w:rPr>
          <w:rFonts w:ascii="Times New Roman" w:hAnsi="Times New Roman" w:cs="Times New Roman"/>
          <w:sz w:val="24"/>
          <w:szCs w:val="24"/>
        </w:rPr>
      </w:pPr>
      <w:r>
        <w:rPr>
          <w:rFonts w:ascii="Times New Roman" w:hAnsi="Times New Roman" w:cs="Times New Roman"/>
          <w:sz w:val="24"/>
          <w:szCs w:val="24"/>
        </w:rPr>
        <w:t>Hebrew</w:t>
      </w:r>
    </w:p>
    <w:p w14:paraId="6D408CEF" w14:textId="19E34D68" w:rsidR="00DC0A4A" w:rsidRDefault="00DC0A4A" w:rsidP="00DC0A4A">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http://pi.lib.uchicago.edu/1001/cat/bib/5016934</w:t>
      </w:r>
    </w:p>
    <w:p w14:paraId="3100F413" w14:textId="39237CAC" w:rsidR="00DC0A4A" w:rsidRDefault="00DC0A4A" w:rsidP="00DC0A4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numbers: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Ms1532a</w:t>
      </w:r>
      <w:r w:rsidR="00280C78">
        <w:rPr>
          <w:rFonts w:ascii="Times New Roman" w:hAnsi="Times New Roman" w:cs="Times New Roman"/>
          <w:sz w:val="24"/>
          <w:szCs w:val="24"/>
        </w:rPr>
        <w:t xml:space="preserve">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Ms1532b</w:t>
      </w:r>
    </w:p>
    <w:p w14:paraId="7A7EF6CC" w14:textId="73CEE49F" w:rsidR="00CA6D41" w:rsidRDefault="00CA6D41" w:rsidP="00DC0A4A">
      <w:pPr>
        <w:pStyle w:val="ListParagraph"/>
        <w:spacing w:after="0"/>
        <w:rPr>
          <w:rFonts w:ascii="Times New Roman" w:hAnsi="Times New Roman" w:cs="Times New Roman"/>
          <w:sz w:val="24"/>
          <w:szCs w:val="24"/>
        </w:rPr>
      </w:pPr>
    </w:p>
    <w:p w14:paraId="632592FB" w14:textId="05FB877B" w:rsidR="00CA6D41" w:rsidRPr="00CA6D41" w:rsidRDefault="006447D4" w:rsidP="00DC0A4A">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Megillah, or h</w:t>
      </w:r>
      <w:r w:rsidR="00CA6D41">
        <w:rPr>
          <w:rFonts w:ascii="Times New Roman" w:hAnsi="Times New Roman" w:cs="Times New Roman"/>
          <w:i/>
          <w:iCs/>
          <w:sz w:val="24"/>
          <w:szCs w:val="24"/>
        </w:rPr>
        <w:t xml:space="preserve">and-copied scrolls of the </w:t>
      </w:r>
      <w:r w:rsidR="00CA6D41">
        <w:rPr>
          <w:rFonts w:ascii="Times New Roman" w:hAnsi="Times New Roman" w:cs="Times New Roman"/>
          <w:sz w:val="24"/>
          <w:szCs w:val="24"/>
        </w:rPr>
        <w:t>B</w:t>
      </w:r>
      <w:r w:rsidR="00CA6D41" w:rsidRPr="00CA6D41">
        <w:rPr>
          <w:rFonts w:ascii="Times New Roman" w:hAnsi="Times New Roman" w:cs="Times New Roman"/>
          <w:sz w:val="24"/>
          <w:szCs w:val="24"/>
        </w:rPr>
        <w:t>ook of</w:t>
      </w:r>
      <w:r w:rsidR="00CA6D41">
        <w:rPr>
          <w:rFonts w:ascii="Times New Roman" w:hAnsi="Times New Roman" w:cs="Times New Roman"/>
          <w:i/>
          <w:iCs/>
          <w:sz w:val="24"/>
          <w:szCs w:val="24"/>
        </w:rPr>
        <w:t xml:space="preserve"> </w:t>
      </w:r>
      <w:r w:rsidR="00CA6D41">
        <w:rPr>
          <w:rFonts w:ascii="Times New Roman" w:hAnsi="Times New Roman" w:cs="Times New Roman"/>
          <w:sz w:val="24"/>
          <w:szCs w:val="24"/>
        </w:rPr>
        <w:t xml:space="preserve">Esther, </w:t>
      </w:r>
      <w:r w:rsidR="00CA6D41">
        <w:rPr>
          <w:rFonts w:ascii="Times New Roman" w:hAnsi="Times New Roman" w:cs="Times New Roman"/>
          <w:i/>
          <w:iCs/>
          <w:sz w:val="24"/>
          <w:szCs w:val="24"/>
        </w:rPr>
        <w:t xml:space="preserve">are </w:t>
      </w:r>
      <w:r w:rsidR="0055599C">
        <w:rPr>
          <w:rFonts w:ascii="Times New Roman" w:hAnsi="Times New Roman" w:cs="Times New Roman"/>
          <w:i/>
          <w:iCs/>
          <w:sz w:val="24"/>
          <w:szCs w:val="24"/>
        </w:rPr>
        <w:t xml:space="preserve">still used </w:t>
      </w:r>
      <w:r>
        <w:rPr>
          <w:rFonts w:ascii="Times New Roman" w:hAnsi="Times New Roman" w:cs="Times New Roman"/>
          <w:i/>
          <w:iCs/>
          <w:sz w:val="24"/>
          <w:szCs w:val="24"/>
        </w:rPr>
        <w:t>in services</w:t>
      </w:r>
      <w:r w:rsidR="0055599C">
        <w:rPr>
          <w:rFonts w:ascii="Times New Roman" w:hAnsi="Times New Roman" w:cs="Times New Roman"/>
          <w:i/>
          <w:iCs/>
          <w:sz w:val="24"/>
          <w:szCs w:val="24"/>
        </w:rPr>
        <w:t xml:space="preserve"> during the festival of Purim. </w:t>
      </w:r>
      <w:r w:rsidR="00CA6D41">
        <w:rPr>
          <w:rFonts w:ascii="Times New Roman" w:hAnsi="Times New Roman" w:cs="Times New Roman"/>
          <w:i/>
          <w:iCs/>
          <w:sz w:val="24"/>
          <w:szCs w:val="24"/>
        </w:rPr>
        <w:t xml:space="preserve">Although the format of this book looks </w:t>
      </w:r>
      <w:r w:rsidR="0055599C">
        <w:rPr>
          <w:rFonts w:ascii="Times New Roman" w:hAnsi="Times New Roman" w:cs="Times New Roman"/>
          <w:i/>
          <w:iCs/>
          <w:sz w:val="24"/>
          <w:szCs w:val="24"/>
        </w:rPr>
        <w:t>back to antiquity, it is a produc</w:t>
      </w:r>
      <w:r>
        <w:rPr>
          <w:rFonts w:ascii="Times New Roman" w:hAnsi="Times New Roman" w:cs="Times New Roman"/>
          <w:i/>
          <w:iCs/>
          <w:sz w:val="24"/>
          <w:szCs w:val="24"/>
        </w:rPr>
        <w:t xml:space="preserve">t </w:t>
      </w:r>
      <w:r w:rsidR="0055599C">
        <w:rPr>
          <w:rFonts w:ascii="Times New Roman" w:hAnsi="Times New Roman" w:cs="Times New Roman"/>
          <w:i/>
          <w:iCs/>
          <w:sz w:val="24"/>
          <w:szCs w:val="24"/>
        </w:rPr>
        <w:t xml:space="preserve">of </w:t>
      </w:r>
      <w:r>
        <w:rPr>
          <w:rFonts w:ascii="Times New Roman" w:hAnsi="Times New Roman" w:cs="Times New Roman"/>
          <w:i/>
          <w:iCs/>
          <w:sz w:val="24"/>
          <w:szCs w:val="24"/>
        </w:rPr>
        <w:t>the modern era</w:t>
      </w:r>
      <w:r w:rsidR="0055599C">
        <w:rPr>
          <w:rFonts w:ascii="Times New Roman" w:hAnsi="Times New Roman" w:cs="Times New Roman"/>
          <w:i/>
          <w:iCs/>
          <w:sz w:val="24"/>
          <w:szCs w:val="24"/>
        </w:rPr>
        <w:t>.</w:t>
      </w:r>
      <w:r w:rsidR="00CA6D41">
        <w:rPr>
          <w:rFonts w:ascii="Times New Roman" w:hAnsi="Times New Roman" w:cs="Times New Roman"/>
          <w:i/>
          <w:iCs/>
          <w:sz w:val="24"/>
          <w:szCs w:val="24"/>
        </w:rPr>
        <w:t xml:space="preserve"> </w:t>
      </w:r>
    </w:p>
    <w:p w14:paraId="3D5B7176" w14:textId="30CF7011" w:rsidR="00DC0A4A" w:rsidRDefault="00DC0A4A" w:rsidP="00DC0A4A">
      <w:pPr>
        <w:spacing w:after="0"/>
        <w:rPr>
          <w:rFonts w:ascii="Times New Roman" w:hAnsi="Times New Roman" w:cs="Times New Roman"/>
          <w:sz w:val="24"/>
          <w:szCs w:val="24"/>
        </w:rPr>
      </w:pPr>
    </w:p>
    <w:p w14:paraId="210AF799" w14:textId="7BFEE07E" w:rsidR="00DC0A4A" w:rsidRDefault="00433778" w:rsidP="00DC0A4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Ferber, Edna</w:t>
      </w:r>
    </w:p>
    <w:p w14:paraId="7BF73E9A" w14:textId="3D57E207" w:rsidR="00433778" w:rsidRDefault="00433778" w:rsidP="00433778">
      <w:pPr>
        <w:pStyle w:val="ListParagraph"/>
        <w:spacing w:after="0"/>
        <w:rPr>
          <w:rFonts w:ascii="Times New Roman" w:hAnsi="Times New Roman" w:cs="Times New Roman"/>
          <w:sz w:val="24"/>
          <w:szCs w:val="24"/>
        </w:rPr>
      </w:pPr>
      <w:r>
        <w:rPr>
          <w:rFonts w:ascii="Times New Roman" w:hAnsi="Times New Roman" w:cs="Times New Roman"/>
          <w:i/>
          <w:iCs/>
          <w:sz w:val="24"/>
          <w:szCs w:val="24"/>
        </w:rPr>
        <w:t>Show Boat</w:t>
      </w:r>
    </w:p>
    <w:p w14:paraId="6F87016E" w14:textId="4876C23B" w:rsidR="00433778" w:rsidRDefault="00433778" w:rsidP="00433778">
      <w:pPr>
        <w:pStyle w:val="ListParagraph"/>
        <w:spacing w:after="0"/>
        <w:rPr>
          <w:rFonts w:ascii="Times New Roman" w:hAnsi="Times New Roman" w:cs="Times New Roman"/>
          <w:sz w:val="24"/>
          <w:szCs w:val="24"/>
        </w:rPr>
      </w:pPr>
      <w:r>
        <w:rPr>
          <w:rFonts w:ascii="Times New Roman" w:hAnsi="Times New Roman" w:cs="Times New Roman"/>
          <w:sz w:val="24"/>
          <w:szCs w:val="24"/>
        </w:rPr>
        <w:t>New York: Pocket Books, 1962</w:t>
      </w:r>
    </w:p>
    <w:p w14:paraId="0F0638B0" w14:textId="3E8C5E49" w:rsidR="00CF0CE6" w:rsidRDefault="00CF0CE6" w:rsidP="00433778">
      <w:pPr>
        <w:pStyle w:val="ListParagraph"/>
        <w:spacing w:after="0"/>
        <w:rPr>
          <w:rFonts w:ascii="Times New Roman" w:hAnsi="Times New Roman" w:cs="Times New Roman"/>
          <w:sz w:val="24"/>
          <w:szCs w:val="24"/>
        </w:rPr>
      </w:pPr>
      <w:r>
        <w:rPr>
          <w:rFonts w:ascii="Times New Roman" w:hAnsi="Times New Roman" w:cs="Times New Roman"/>
          <w:sz w:val="24"/>
          <w:szCs w:val="24"/>
        </w:rPr>
        <w:t>From the collection of Professor Lauren Berlant</w:t>
      </w:r>
    </w:p>
    <w:p w14:paraId="20723379" w14:textId="26DEE1B1" w:rsidR="00433778" w:rsidRDefault="00FF5996" w:rsidP="00433778">
      <w:pPr>
        <w:pStyle w:val="ListParagraph"/>
        <w:spacing w:after="0"/>
        <w:rPr>
          <w:rFonts w:ascii="Helvetica" w:hAnsi="Helvetica" w:cs="Helvetica"/>
          <w:color w:val="333333"/>
          <w:sz w:val="21"/>
          <w:szCs w:val="21"/>
          <w:shd w:val="clear" w:color="auto" w:fill="F9F9F9"/>
        </w:rPr>
      </w:pPr>
      <w:hyperlink r:id="rId9" w:history="1">
        <w:r w:rsidR="00433778" w:rsidRPr="004A3713">
          <w:rPr>
            <w:rStyle w:val="Hyperlink"/>
            <w:rFonts w:ascii="Helvetica" w:hAnsi="Helvetica" w:cs="Helvetica"/>
            <w:sz w:val="21"/>
            <w:szCs w:val="21"/>
            <w:shd w:val="clear" w:color="auto" w:fill="F9F9F9"/>
          </w:rPr>
          <w:t>http://pi.lib.uchicago.edu/1001/cat/bib/12037965</w:t>
        </w:r>
      </w:hyperlink>
    </w:p>
    <w:p w14:paraId="647B63BA" w14:textId="7E2B5EBC" w:rsidR="00433778" w:rsidRDefault="00433778" w:rsidP="00433778">
      <w:pPr>
        <w:spacing w:after="0"/>
        <w:ind w:firstLine="720"/>
        <w:rPr>
          <w:rFonts w:ascii="Times New Roman" w:hAnsi="Times New Roman" w:cs="Times New Roman"/>
          <w:sz w:val="24"/>
          <w:szCs w:val="24"/>
        </w:rPr>
      </w:pPr>
      <w:r w:rsidRPr="00433778">
        <w:rPr>
          <w:rFonts w:ascii="Times New Roman" w:hAnsi="Times New Roman" w:cs="Times New Roman"/>
          <w:sz w:val="24"/>
          <w:szCs w:val="24"/>
        </w:rPr>
        <w:t>Call number: PS</w:t>
      </w:r>
      <w:proofErr w:type="gramStart"/>
      <w:r w:rsidRPr="00433778">
        <w:rPr>
          <w:rFonts w:ascii="Times New Roman" w:hAnsi="Times New Roman" w:cs="Times New Roman"/>
          <w:sz w:val="24"/>
          <w:szCs w:val="24"/>
        </w:rPr>
        <w:t>3511 .E</w:t>
      </w:r>
      <w:proofErr w:type="gramEnd"/>
      <w:r w:rsidRPr="00433778">
        <w:rPr>
          <w:rFonts w:ascii="Times New Roman" w:hAnsi="Times New Roman" w:cs="Times New Roman"/>
          <w:sz w:val="24"/>
          <w:szCs w:val="24"/>
        </w:rPr>
        <w:t>46 S4 1962</w:t>
      </w:r>
    </w:p>
    <w:p w14:paraId="60DE4802" w14:textId="4FE9C0F4" w:rsidR="003B2DC6" w:rsidRDefault="003B2DC6" w:rsidP="00433778">
      <w:pPr>
        <w:spacing w:after="0"/>
        <w:ind w:firstLine="720"/>
        <w:rPr>
          <w:rFonts w:ascii="Times New Roman" w:hAnsi="Times New Roman" w:cs="Times New Roman"/>
          <w:sz w:val="24"/>
          <w:szCs w:val="24"/>
        </w:rPr>
      </w:pPr>
    </w:p>
    <w:p w14:paraId="559C2070" w14:textId="752B76D5" w:rsidR="005D5177" w:rsidRPr="005D5177" w:rsidRDefault="005D5177" w:rsidP="005D5177">
      <w:pPr>
        <w:spacing w:after="0"/>
        <w:ind w:left="720"/>
        <w:rPr>
          <w:rFonts w:ascii="Times New Roman" w:hAnsi="Times New Roman" w:cs="Times New Roman"/>
          <w:i/>
          <w:iCs/>
          <w:sz w:val="24"/>
          <w:szCs w:val="24"/>
        </w:rPr>
      </w:pPr>
      <w:r>
        <w:rPr>
          <w:rFonts w:ascii="Times New Roman" w:hAnsi="Times New Roman" w:cs="Times New Roman"/>
          <w:i/>
          <w:iCs/>
          <w:sz w:val="24"/>
          <w:szCs w:val="24"/>
        </w:rPr>
        <w:t>Following on the success of Penguin Books’ line of boldly</w:t>
      </w:r>
      <w:r w:rsidR="006447D4">
        <w:rPr>
          <w:rFonts w:ascii="Times New Roman" w:hAnsi="Times New Roman" w:cs="Times New Roman"/>
          <w:i/>
          <w:iCs/>
          <w:sz w:val="24"/>
          <w:szCs w:val="24"/>
        </w:rPr>
        <w:t xml:space="preserve"> </w:t>
      </w:r>
      <w:r>
        <w:rPr>
          <w:rFonts w:ascii="Times New Roman" w:hAnsi="Times New Roman" w:cs="Times New Roman"/>
          <w:i/>
          <w:iCs/>
          <w:sz w:val="24"/>
          <w:szCs w:val="24"/>
        </w:rPr>
        <w:t xml:space="preserve">striped paperbacks that debuted in Britain, Pocket Books was the first </w:t>
      </w:r>
      <w:r w:rsidR="001B2C8E">
        <w:rPr>
          <w:rFonts w:ascii="Times New Roman" w:hAnsi="Times New Roman" w:cs="Times New Roman"/>
          <w:i/>
          <w:iCs/>
          <w:sz w:val="24"/>
          <w:szCs w:val="24"/>
        </w:rPr>
        <w:t>publisher in the U.S. to market pocket-sized paperbacks, publishing 10 titles in runs of 10,000 copies each in 1939</w:t>
      </w:r>
      <w:r w:rsidR="004067DA">
        <w:rPr>
          <w:rFonts w:ascii="Times New Roman" w:hAnsi="Times New Roman" w:cs="Times New Roman"/>
          <w:i/>
          <w:iCs/>
          <w:sz w:val="24"/>
          <w:szCs w:val="24"/>
        </w:rPr>
        <w:t>.</w:t>
      </w:r>
    </w:p>
    <w:p w14:paraId="3E7E8DBB" w14:textId="77777777" w:rsidR="00433778" w:rsidRDefault="00433778" w:rsidP="00433778">
      <w:pPr>
        <w:spacing w:after="0"/>
        <w:rPr>
          <w:rFonts w:ascii="Times New Roman" w:hAnsi="Times New Roman" w:cs="Times New Roman"/>
          <w:sz w:val="24"/>
          <w:szCs w:val="24"/>
          <w:u w:val="single"/>
        </w:rPr>
      </w:pPr>
    </w:p>
    <w:p w14:paraId="4AA39C3C" w14:textId="3614293B" w:rsidR="00433778" w:rsidRDefault="00433778" w:rsidP="00160927">
      <w:pPr>
        <w:pStyle w:val="Heading1"/>
      </w:pPr>
      <w:r>
        <w:t>Format 1</w:t>
      </w:r>
    </w:p>
    <w:p w14:paraId="485645F7" w14:textId="4E931DA4" w:rsidR="00433778" w:rsidRDefault="00433778" w:rsidP="00B41B22">
      <w:pPr>
        <w:spacing w:after="0"/>
        <w:rPr>
          <w:rFonts w:ascii="Times New Roman" w:hAnsi="Times New Roman" w:cs="Times New Roman"/>
          <w:sz w:val="24"/>
          <w:szCs w:val="24"/>
        </w:rPr>
      </w:pPr>
    </w:p>
    <w:p w14:paraId="7CE50A0C" w14:textId="34782730" w:rsidR="00B41B22" w:rsidRDefault="00E70D17" w:rsidP="00B41B22">
      <w:pPr>
        <w:spacing w:after="0"/>
        <w:rPr>
          <w:rFonts w:ascii="Times New Roman" w:hAnsi="Times New Roman" w:cs="Times New Roman"/>
          <w:sz w:val="24"/>
          <w:szCs w:val="24"/>
        </w:rPr>
      </w:pPr>
      <w:r>
        <w:rPr>
          <w:rFonts w:ascii="Times New Roman" w:hAnsi="Times New Roman" w:cs="Times New Roman"/>
          <w:sz w:val="24"/>
          <w:szCs w:val="24"/>
        </w:rPr>
        <w:t>The term format takes on many meanings</w:t>
      </w:r>
      <w:r w:rsidR="00B41B22">
        <w:rPr>
          <w:rFonts w:ascii="Times New Roman" w:hAnsi="Times New Roman" w:cs="Times New Roman"/>
          <w:sz w:val="24"/>
          <w:szCs w:val="24"/>
        </w:rPr>
        <w:t xml:space="preserve"> </w:t>
      </w:r>
      <w:r w:rsidR="00552AF5">
        <w:rPr>
          <w:rFonts w:ascii="Times New Roman" w:hAnsi="Times New Roman" w:cs="Times New Roman"/>
          <w:sz w:val="24"/>
          <w:szCs w:val="24"/>
        </w:rPr>
        <w:t>in the context of library collections</w:t>
      </w:r>
      <w:r w:rsidR="00B41B22">
        <w:rPr>
          <w:rFonts w:ascii="Times New Roman" w:hAnsi="Times New Roman" w:cs="Times New Roman"/>
          <w:sz w:val="24"/>
          <w:szCs w:val="24"/>
        </w:rPr>
        <w:t xml:space="preserve">. </w:t>
      </w:r>
      <w:r w:rsidR="00D36AC7">
        <w:rPr>
          <w:rFonts w:ascii="Times New Roman" w:hAnsi="Times New Roman" w:cs="Times New Roman"/>
          <w:sz w:val="24"/>
          <w:szCs w:val="24"/>
        </w:rPr>
        <w:t>As a general term, format</w:t>
      </w:r>
      <w:r w:rsidR="00B41B22">
        <w:rPr>
          <w:rFonts w:ascii="Times New Roman" w:hAnsi="Times New Roman" w:cs="Times New Roman"/>
          <w:sz w:val="24"/>
          <w:szCs w:val="24"/>
        </w:rPr>
        <w:t xml:space="preserve"> refers to the </w:t>
      </w:r>
      <w:r w:rsidR="00186A5B">
        <w:rPr>
          <w:rFonts w:ascii="Times New Roman" w:hAnsi="Times New Roman" w:cs="Times New Roman"/>
          <w:sz w:val="24"/>
          <w:szCs w:val="24"/>
        </w:rPr>
        <w:t>shape and size</w:t>
      </w:r>
      <w:r w:rsidR="00B41B22">
        <w:rPr>
          <w:rFonts w:ascii="Times New Roman" w:hAnsi="Times New Roman" w:cs="Times New Roman"/>
          <w:sz w:val="24"/>
          <w:szCs w:val="24"/>
        </w:rPr>
        <w:t xml:space="preserve"> of a book: </w:t>
      </w:r>
      <w:r w:rsidR="0098452B">
        <w:rPr>
          <w:rFonts w:ascii="Times New Roman" w:hAnsi="Times New Roman" w:cs="Times New Roman"/>
          <w:sz w:val="24"/>
          <w:szCs w:val="24"/>
        </w:rPr>
        <w:t xml:space="preserve">a codex, </w:t>
      </w:r>
      <w:r w:rsidR="00B41B22">
        <w:rPr>
          <w:rFonts w:ascii="Times New Roman" w:hAnsi="Times New Roman" w:cs="Times New Roman"/>
          <w:sz w:val="24"/>
          <w:szCs w:val="24"/>
        </w:rPr>
        <w:t>a pamphlet</w:t>
      </w:r>
      <w:r w:rsidR="0098452B">
        <w:rPr>
          <w:rFonts w:ascii="Times New Roman" w:hAnsi="Times New Roman" w:cs="Times New Roman"/>
          <w:sz w:val="24"/>
          <w:szCs w:val="24"/>
        </w:rPr>
        <w:t>,</w:t>
      </w:r>
      <w:r w:rsidR="00552AF5">
        <w:rPr>
          <w:rFonts w:ascii="Times New Roman" w:hAnsi="Times New Roman" w:cs="Times New Roman"/>
          <w:sz w:val="24"/>
          <w:szCs w:val="24"/>
        </w:rPr>
        <w:t xml:space="preserve"> or a parchment roll,</w:t>
      </w:r>
      <w:r w:rsidR="00B41B22">
        <w:rPr>
          <w:rFonts w:ascii="Times New Roman" w:hAnsi="Times New Roman" w:cs="Times New Roman"/>
          <w:sz w:val="24"/>
          <w:szCs w:val="24"/>
        </w:rPr>
        <w:t xml:space="preserve"> for example. In </w:t>
      </w:r>
      <w:r w:rsidR="00552AF5">
        <w:rPr>
          <w:rFonts w:ascii="Times New Roman" w:hAnsi="Times New Roman" w:cs="Times New Roman"/>
          <w:sz w:val="24"/>
          <w:szCs w:val="24"/>
        </w:rPr>
        <w:t>bibliography</w:t>
      </w:r>
      <w:r w:rsidR="00B41B22">
        <w:rPr>
          <w:rFonts w:ascii="Times New Roman" w:hAnsi="Times New Roman" w:cs="Times New Roman"/>
          <w:sz w:val="24"/>
          <w:szCs w:val="24"/>
        </w:rPr>
        <w:t>, a book’s format</w:t>
      </w:r>
      <w:r>
        <w:rPr>
          <w:rFonts w:ascii="Times New Roman" w:hAnsi="Times New Roman" w:cs="Times New Roman"/>
          <w:sz w:val="24"/>
          <w:szCs w:val="24"/>
        </w:rPr>
        <w:t xml:space="preserve"> is more</w:t>
      </w:r>
      <w:r w:rsidR="00B41B22">
        <w:rPr>
          <w:rFonts w:ascii="Times New Roman" w:hAnsi="Times New Roman" w:cs="Times New Roman"/>
          <w:sz w:val="24"/>
          <w:szCs w:val="24"/>
        </w:rPr>
        <w:t xml:space="preserve"> expres</w:t>
      </w:r>
      <w:r>
        <w:rPr>
          <w:rFonts w:ascii="Times New Roman" w:hAnsi="Times New Roman" w:cs="Times New Roman"/>
          <w:sz w:val="24"/>
          <w:szCs w:val="24"/>
        </w:rPr>
        <w:t>sive of size rather than category, and it refers to</w:t>
      </w:r>
      <w:r w:rsidR="00B41B22">
        <w:rPr>
          <w:rFonts w:ascii="Times New Roman" w:hAnsi="Times New Roman" w:cs="Times New Roman"/>
          <w:sz w:val="24"/>
          <w:szCs w:val="24"/>
        </w:rPr>
        <w:t xml:space="preserve"> the number of times a printed sheet has been folded to make </w:t>
      </w:r>
      <w:r w:rsidR="00552AF5">
        <w:rPr>
          <w:rFonts w:ascii="Times New Roman" w:hAnsi="Times New Roman" w:cs="Times New Roman"/>
          <w:sz w:val="24"/>
          <w:szCs w:val="24"/>
        </w:rPr>
        <w:t xml:space="preserve">the book’s </w:t>
      </w:r>
      <w:r w:rsidR="00B41B22">
        <w:rPr>
          <w:rFonts w:ascii="Times New Roman" w:hAnsi="Times New Roman" w:cs="Times New Roman"/>
          <w:sz w:val="24"/>
          <w:szCs w:val="24"/>
        </w:rPr>
        <w:t xml:space="preserve">constituent leaves. A folio book describes sheets that have been folded once; a quarto, four times; an octavo, </w:t>
      </w:r>
      <w:r w:rsidR="00B41B22">
        <w:rPr>
          <w:rFonts w:ascii="Times New Roman" w:hAnsi="Times New Roman" w:cs="Times New Roman"/>
          <w:sz w:val="24"/>
          <w:szCs w:val="24"/>
        </w:rPr>
        <w:lastRenderedPageBreak/>
        <w:t xml:space="preserve">eight times; all the way down to (or up to) a </w:t>
      </w:r>
      <w:proofErr w:type="spellStart"/>
      <w:r w:rsidR="00B41B22">
        <w:rPr>
          <w:rFonts w:ascii="Times New Roman" w:hAnsi="Times New Roman" w:cs="Times New Roman"/>
          <w:sz w:val="24"/>
          <w:szCs w:val="24"/>
        </w:rPr>
        <w:t>tricesimo-secundo</w:t>
      </w:r>
      <w:proofErr w:type="spellEnd"/>
      <w:r w:rsidR="00B41B22">
        <w:rPr>
          <w:rFonts w:ascii="Times New Roman" w:hAnsi="Times New Roman" w:cs="Times New Roman"/>
          <w:sz w:val="24"/>
          <w:szCs w:val="24"/>
        </w:rPr>
        <w:t>, or thirty</w:t>
      </w:r>
      <w:r w:rsidR="00E7047D">
        <w:rPr>
          <w:rFonts w:ascii="Times New Roman" w:hAnsi="Times New Roman" w:cs="Times New Roman"/>
          <w:sz w:val="24"/>
          <w:szCs w:val="24"/>
        </w:rPr>
        <w:t>-</w:t>
      </w:r>
      <w:r w:rsidR="00B41B22">
        <w:rPr>
          <w:rFonts w:ascii="Times New Roman" w:hAnsi="Times New Roman" w:cs="Times New Roman"/>
          <w:sz w:val="24"/>
          <w:szCs w:val="24"/>
        </w:rPr>
        <w:t>two</w:t>
      </w:r>
      <w:r w:rsidR="00E7047D">
        <w:rPr>
          <w:rFonts w:ascii="Times New Roman" w:hAnsi="Times New Roman" w:cs="Times New Roman"/>
          <w:sz w:val="24"/>
          <w:szCs w:val="24"/>
        </w:rPr>
        <w:t>-</w:t>
      </w:r>
      <w:proofErr w:type="spellStart"/>
      <w:r w:rsidR="00B41B22">
        <w:rPr>
          <w:rFonts w:ascii="Times New Roman" w:hAnsi="Times New Roman" w:cs="Times New Roman"/>
          <w:sz w:val="24"/>
          <w:szCs w:val="24"/>
        </w:rPr>
        <w:t>mo</w:t>
      </w:r>
      <w:proofErr w:type="spellEnd"/>
      <w:r w:rsidR="00B41B22">
        <w:rPr>
          <w:rFonts w:ascii="Times New Roman" w:hAnsi="Times New Roman" w:cs="Times New Roman"/>
          <w:sz w:val="24"/>
          <w:szCs w:val="24"/>
        </w:rPr>
        <w:t xml:space="preserve"> (32mo), which is a miniature book. The term can also encompass</w:t>
      </w:r>
      <w:r w:rsidR="00E7047D">
        <w:rPr>
          <w:rFonts w:ascii="Times New Roman" w:hAnsi="Times New Roman" w:cs="Times New Roman"/>
          <w:sz w:val="24"/>
          <w:szCs w:val="24"/>
        </w:rPr>
        <w:t xml:space="preserve"> hand-copied or</w:t>
      </w:r>
      <w:r w:rsidR="00B41B22">
        <w:rPr>
          <w:rFonts w:ascii="Times New Roman" w:hAnsi="Times New Roman" w:cs="Times New Roman"/>
          <w:sz w:val="24"/>
          <w:szCs w:val="24"/>
        </w:rPr>
        <w:t xml:space="preserve"> printed</w:t>
      </w:r>
      <w:r w:rsidR="001E2E3D">
        <w:rPr>
          <w:rFonts w:ascii="Times New Roman" w:hAnsi="Times New Roman" w:cs="Times New Roman"/>
          <w:sz w:val="24"/>
          <w:szCs w:val="24"/>
        </w:rPr>
        <w:t xml:space="preserve"> matter in different forms</w:t>
      </w:r>
      <w:r w:rsidR="00DD4102">
        <w:rPr>
          <w:rFonts w:ascii="Times New Roman" w:hAnsi="Times New Roman" w:cs="Times New Roman"/>
          <w:sz w:val="24"/>
          <w:szCs w:val="24"/>
        </w:rPr>
        <w:t>—</w:t>
      </w:r>
      <w:r w:rsidR="001E2E3D">
        <w:rPr>
          <w:rFonts w:ascii="Times New Roman" w:hAnsi="Times New Roman" w:cs="Times New Roman"/>
          <w:sz w:val="24"/>
          <w:szCs w:val="24"/>
        </w:rPr>
        <w:t xml:space="preserve">for example, a newspaper, a periodical, a manuscript, a </w:t>
      </w:r>
      <w:r w:rsidR="00552AF5">
        <w:rPr>
          <w:rFonts w:ascii="Times New Roman" w:hAnsi="Times New Roman" w:cs="Times New Roman"/>
          <w:sz w:val="24"/>
          <w:szCs w:val="24"/>
        </w:rPr>
        <w:t>broadside</w:t>
      </w:r>
      <w:r w:rsidR="001E2E3D">
        <w:rPr>
          <w:rFonts w:ascii="Times New Roman" w:hAnsi="Times New Roman" w:cs="Times New Roman"/>
          <w:sz w:val="24"/>
          <w:szCs w:val="24"/>
        </w:rPr>
        <w:t>,</w:t>
      </w:r>
      <w:r w:rsidR="00552AF5">
        <w:rPr>
          <w:rFonts w:ascii="Times New Roman" w:hAnsi="Times New Roman" w:cs="Times New Roman"/>
          <w:sz w:val="24"/>
          <w:szCs w:val="24"/>
        </w:rPr>
        <w:t xml:space="preserve"> a play, a musical score,</w:t>
      </w:r>
      <w:r w:rsidR="001E2E3D">
        <w:rPr>
          <w:rFonts w:ascii="Times New Roman" w:hAnsi="Times New Roman" w:cs="Times New Roman"/>
          <w:sz w:val="24"/>
          <w:szCs w:val="24"/>
        </w:rPr>
        <w:t xml:space="preserve"> an e-book, and so on. </w:t>
      </w:r>
    </w:p>
    <w:p w14:paraId="43C577FA" w14:textId="09988A3D" w:rsidR="00B41B22" w:rsidRDefault="00B41B22" w:rsidP="00B41B22">
      <w:pPr>
        <w:spacing w:after="0"/>
        <w:rPr>
          <w:rFonts w:ascii="Times New Roman" w:hAnsi="Times New Roman" w:cs="Times New Roman"/>
          <w:sz w:val="24"/>
          <w:szCs w:val="24"/>
        </w:rPr>
      </w:pPr>
    </w:p>
    <w:p w14:paraId="3BFC0686" w14:textId="77777777" w:rsidR="00B41B22" w:rsidRDefault="00B41B22" w:rsidP="00B41B22">
      <w:pPr>
        <w:spacing w:after="0"/>
        <w:rPr>
          <w:rFonts w:ascii="Times New Roman" w:hAnsi="Times New Roman" w:cs="Times New Roman"/>
          <w:sz w:val="24"/>
          <w:szCs w:val="24"/>
        </w:rPr>
      </w:pPr>
    </w:p>
    <w:p w14:paraId="76B719E9" w14:textId="01FC2216" w:rsidR="00433778" w:rsidRDefault="0086180E" w:rsidP="0043377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“Ulysses,” from </w:t>
      </w:r>
      <w:r>
        <w:rPr>
          <w:rFonts w:ascii="Times New Roman" w:hAnsi="Times New Roman" w:cs="Times New Roman"/>
          <w:i/>
          <w:iCs/>
          <w:sz w:val="24"/>
          <w:szCs w:val="24"/>
        </w:rPr>
        <w:t>The</w:t>
      </w:r>
      <w:r>
        <w:rPr>
          <w:rFonts w:ascii="Times New Roman" w:hAnsi="Times New Roman" w:cs="Times New Roman"/>
          <w:sz w:val="24"/>
          <w:szCs w:val="24"/>
        </w:rPr>
        <w:t xml:space="preserve"> </w:t>
      </w:r>
      <w:r w:rsidRPr="0086180E">
        <w:rPr>
          <w:rFonts w:ascii="Times New Roman" w:hAnsi="Times New Roman" w:cs="Times New Roman"/>
          <w:i/>
          <w:iCs/>
          <w:sz w:val="24"/>
          <w:szCs w:val="24"/>
        </w:rPr>
        <w:t>Odyssey of Homer</w:t>
      </w:r>
    </w:p>
    <w:p w14:paraId="40B44C6E" w14:textId="3F5EF310" w:rsidR="0086180E" w:rsidRDefault="0086180E" w:rsidP="0086180E">
      <w:pPr>
        <w:pStyle w:val="ListParagraph"/>
        <w:spacing w:after="0"/>
        <w:rPr>
          <w:rFonts w:ascii="Times New Roman" w:hAnsi="Times New Roman" w:cs="Times New Roman"/>
          <w:sz w:val="24"/>
          <w:szCs w:val="24"/>
        </w:rPr>
      </w:pPr>
      <w:r>
        <w:rPr>
          <w:rFonts w:ascii="Times New Roman" w:hAnsi="Times New Roman" w:cs="Times New Roman"/>
          <w:sz w:val="24"/>
          <w:szCs w:val="24"/>
        </w:rPr>
        <w:t>Typescript, draft shooting script</w:t>
      </w:r>
    </w:p>
    <w:p w14:paraId="389F74E5" w14:textId="5E70AA2D" w:rsidR="0086180E" w:rsidRDefault="0086180E" w:rsidP="0086180E">
      <w:pPr>
        <w:pStyle w:val="ListParagraph"/>
        <w:spacing w:after="0"/>
        <w:rPr>
          <w:rFonts w:ascii="Times New Roman" w:hAnsi="Times New Roman" w:cs="Times New Roman"/>
          <w:sz w:val="24"/>
          <w:szCs w:val="24"/>
        </w:rPr>
      </w:pPr>
      <w:r>
        <w:rPr>
          <w:rFonts w:ascii="Times New Roman" w:hAnsi="Times New Roman" w:cs="Times New Roman"/>
          <w:sz w:val="24"/>
          <w:szCs w:val="24"/>
        </w:rPr>
        <w:t>United Kingdom: Television Film Production, Ltd., c. 1946-1949</w:t>
      </w:r>
    </w:p>
    <w:p w14:paraId="66DDF533" w14:textId="53B92530" w:rsidR="0086180E" w:rsidRDefault="0086180E" w:rsidP="0086180E">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George Williamson Endowment Fund</w:t>
      </w:r>
    </w:p>
    <w:p w14:paraId="08A4BC78" w14:textId="355A2810" w:rsidR="0086180E" w:rsidRDefault="0086180E" w:rsidP="0086180E">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http://pi.lib.uchicago.edu/1001/cat/bib/12641597</w:t>
      </w:r>
    </w:p>
    <w:p w14:paraId="00D48379" w14:textId="5EBFB657" w:rsidR="0086180E" w:rsidRDefault="0086180E" w:rsidP="0086180E">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Ms1473</w:t>
      </w:r>
    </w:p>
    <w:p w14:paraId="6A784107" w14:textId="009FF2FB" w:rsidR="00645E3D" w:rsidRDefault="00DC23E0" w:rsidP="00680EF6">
      <w:pPr>
        <w:spacing w:after="0"/>
        <w:rPr>
          <w:rFonts w:ascii="Times New Roman" w:hAnsi="Times New Roman" w:cs="Times New Roman"/>
          <w:sz w:val="24"/>
          <w:szCs w:val="24"/>
        </w:rPr>
      </w:pPr>
      <w:r>
        <w:rPr>
          <w:rFonts w:ascii="Times New Roman" w:hAnsi="Times New Roman" w:cs="Times New Roman"/>
          <w:sz w:val="24"/>
          <w:szCs w:val="24"/>
        </w:rPr>
        <w:tab/>
      </w:r>
    </w:p>
    <w:p w14:paraId="5232B768" w14:textId="16756B7E" w:rsidR="00DC23E0" w:rsidRPr="009A18AC" w:rsidRDefault="00DC23E0" w:rsidP="00E12C5E">
      <w:pPr>
        <w:spacing w:after="0"/>
        <w:ind w:left="720"/>
        <w:rPr>
          <w:rFonts w:ascii="Times New Roman" w:hAnsi="Times New Roman" w:cs="Times New Roman"/>
          <w:i/>
          <w:iCs/>
          <w:sz w:val="24"/>
          <w:szCs w:val="24"/>
        </w:rPr>
      </w:pPr>
      <w:r w:rsidRPr="009A18AC">
        <w:rPr>
          <w:rFonts w:ascii="Times New Roman" w:hAnsi="Times New Roman" w:cs="Times New Roman"/>
          <w:i/>
          <w:iCs/>
          <w:sz w:val="24"/>
          <w:szCs w:val="24"/>
        </w:rPr>
        <w:t xml:space="preserve">Manuscripts and typescripts </w:t>
      </w:r>
      <w:r w:rsidR="007B12A0">
        <w:rPr>
          <w:rFonts w:ascii="Times New Roman" w:hAnsi="Times New Roman" w:cs="Times New Roman"/>
          <w:i/>
          <w:iCs/>
          <w:sz w:val="24"/>
          <w:szCs w:val="24"/>
        </w:rPr>
        <w:t>dating from the nineteenth century to the present</w:t>
      </w:r>
      <w:r w:rsidRPr="009A18AC">
        <w:rPr>
          <w:rFonts w:ascii="Times New Roman" w:hAnsi="Times New Roman" w:cs="Times New Roman"/>
          <w:i/>
          <w:iCs/>
          <w:sz w:val="24"/>
          <w:szCs w:val="24"/>
        </w:rPr>
        <w:t xml:space="preserve"> are</w:t>
      </w:r>
      <w:r w:rsidR="00F4389F" w:rsidRPr="009A18AC">
        <w:rPr>
          <w:rFonts w:ascii="Times New Roman" w:hAnsi="Times New Roman" w:cs="Times New Roman"/>
          <w:i/>
          <w:iCs/>
          <w:sz w:val="24"/>
          <w:szCs w:val="24"/>
        </w:rPr>
        <w:t xml:space="preserve"> </w:t>
      </w:r>
      <w:r w:rsidR="006778F8">
        <w:rPr>
          <w:rFonts w:ascii="Times New Roman" w:hAnsi="Times New Roman" w:cs="Times New Roman"/>
          <w:i/>
          <w:iCs/>
          <w:sz w:val="24"/>
          <w:szCs w:val="24"/>
        </w:rPr>
        <w:t>predominantly</w:t>
      </w:r>
      <w:r w:rsidRPr="009A18AC">
        <w:rPr>
          <w:rFonts w:ascii="Times New Roman" w:hAnsi="Times New Roman" w:cs="Times New Roman"/>
          <w:i/>
          <w:iCs/>
          <w:sz w:val="24"/>
          <w:szCs w:val="24"/>
        </w:rPr>
        <w:t xml:space="preserve"> working drafts or precursors to the printed or published work. </w:t>
      </w:r>
      <w:r w:rsidR="00F4389F" w:rsidRPr="009A18AC">
        <w:rPr>
          <w:rFonts w:ascii="Times New Roman" w:hAnsi="Times New Roman" w:cs="Times New Roman"/>
          <w:i/>
          <w:iCs/>
          <w:sz w:val="24"/>
          <w:szCs w:val="24"/>
        </w:rPr>
        <w:t>Should a</w:t>
      </w:r>
      <w:r w:rsidR="00724EB2" w:rsidRPr="009A18AC">
        <w:rPr>
          <w:rFonts w:ascii="Times New Roman" w:hAnsi="Times New Roman" w:cs="Times New Roman"/>
          <w:i/>
          <w:iCs/>
          <w:sz w:val="24"/>
          <w:szCs w:val="24"/>
        </w:rPr>
        <w:t xml:space="preserve"> draft shooting script, like this one for “Ulysses,” a British television film that was never produced, </w:t>
      </w:r>
      <w:r w:rsidR="00F4389F" w:rsidRPr="009A18AC">
        <w:rPr>
          <w:rFonts w:ascii="Times New Roman" w:hAnsi="Times New Roman" w:cs="Times New Roman"/>
          <w:i/>
          <w:iCs/>
          <w:sz w:val="24"/>
          <w:szCs w:val="24"/>
        </w:rPr>
        <w:t>be considered a</w:t>
      </w:r>
      <w:r w:rsidR="00724EB2" w:rsidRPr="009A18AC">
        <w:rPr>
          <w:rFonts w:ascii="Times New Roman" w:hAnsi="Times New Roman" w:cs="Times New Roman"/>
          <w:i/>
          <w:iCs/>
          <w:sz w:val="24"/>
          <w:szCs w:val="24"/>
        </w:rPr>
        <w:t xml:space="preserve"> book?</w:t>
      </w:r>
    </w:p>
    <w:p w14:paraId="61FB7282" w14:textId="77777777" w:rsidR="00645E3D" w:rsidRDefault="00645E3D" w:rsidP="0086180E">
      <w:pPr>
        <w:pStyle w:val="ListParagraph"/>
        <w:spacing w:after="0"/>
        <w:rPr>
          <w:rFonts w:ascii="Times New Roman" w:hAnsi="Times New Roman" w:cs="Times New Roman"/>
          <w:sz w:val="24"/>
          <w:szCs w:val="24"/>
        </w:rPr>
      </w:pPr>
    </w:p>
    <w:p w14:paraId="0F719064" w14:textId="69875706" w:rsidR="0086180E" w:rsidRDefault="00261552" w:rsidP="0086180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Condit, Lester</w:t>
      </w:r>
    </w:p>
    <w:p w14:paraId="0822721A" w14:textId="3A25CB2E" w:rsidR="00261552" w:rsidRDefault="00261552" w:rsidP="00261552">
      <w:pPr>
        <w:pStyle w:val="ListParagraph"/>
        <w:spacing w:after="0"/>
        <w:rPr>
          <w:rFonts w:ascii="Times New Roman" w:hAnsi="Times New Roman" w:cs="Times New Roman"/>
          <w:sz w:val="24"/>
          <w:szCs w:val="24"/>
        </w:rPr>
      </w:pPr>
      <w:r>
        <w:rPr>
          <w:rFonts w:ascii="Times New Roman" w:hAnsi="Times New Roman" w:cs="Times New Roman"/>
          <w:i/>
          <w:iCs/>
          <w:sz w:val="24"/>
          <w:szCs w:val="24"/>
        </w:rPr>
        <w:t>A Pamphlet About Pamphlets</w:t>
      </w:r>
    </w:p>
    <w:p w14:paraId="56F07F7F" w14:textId="49CB99AD" w:rsidR="00261552" w:rsidRDefault="00261552" w:rsidP="00261552">
      <w:pPr>
        <w:pStyle w:val="ListParagraph"/>
        <w:spacing w:after="0"/>
        <w:rPr>
          <w:rFonts w:ascii="Times New Roman" w:hAnsi="Times New Roman" w:cs="Times New Roman"/>
          <w:sz w:val="24"/>
          <w:szCs w:val="24"/>
        </w:rPr>
      </w:pPr>
      <w:r>
        <w:rPr>
          <w:rFonts w:ascii="Times New Roman" w:hAnsi="Times New Roman" w:cs="Times New Roman"/>
          <w:sz w:val="24"/>
          <w:szCs w:val="24"/>
        </w:rPr>
        <w:t>Chicago: University of Chicago Press, 1939.</w:t>
      </w:r>
    </w:p>
    <w:p w14:paraId="22D36FD8" w14:textId="3B3B2C2E" w:rsidR="00261552" w:rsidRDefault="00261552" w:rsidP="00261552">
      <w:pPr>
        <w:pStyle w:val="ListParagraph"/>
        <w:spacing w:after="0"/>
        <w:rPr>
          <w:rFonts w:ascii="Times New Roman" w:hAnsi="Times New Roman" w:cs="Times New Roman"/>
          <w:sz w:val="24"/>
          <w:szCs w:val="24"/>
        </w:rPr>
      </w:pPr>
      <w:r>
        <w:rPr>
          <w:rFonts w:ascii="Times New Roman" w:hAnsi="Times New Roman" w:cs="Times New Roman"/>
          <w:sz w:val="24"/>
          <w:szCs w:val="24"/>
        </w:rPr>
        <w:t>From the University of Chicago Press Imprint Collection</w:t>
      </w:r>
    </w:p>
    <w:p w14:paraId="681AB933" w14:textId="37BB80C8" w:rsidR="00261552" w:rsidRDefault="00FF5996" w:rsidP="00261552">
      <w:pPr>
        <w:pStyle w:val="ListParagraph"/>
        <w:spacing w:after="0"/>
        <w:rPr>
          <w:rFonts w:ascii="Helvetica" w:hAnsi="Helvetica" w:cs="Helvetica"/>
          <w:color w:val="333333"/>
          <w:sz w:val="21"/>
          <w:szCs w:val="21"/>
          <w:shd w:val="clear" w:color="auto" w:fill="FFFFFF"/>
        </w:rPr>
      </w:pPr>
      <w:hyperlink r:id="rId10" w:history="1">
        <w:r w:rsidR="00261552" w:rsidRPr="004A3713">
          <w:rPr>
            <w:rStyle w:val="Hyperlink"/>
            <w:rFonts w:ascii="Helvetica" w:hAnsi="Helvetica" w:cs="Helvetica"/>
            <w:sz w:val="21"/>
            <w:szCs w:val="21"/>
            <w:shd w:val="clear" w:color="auto" w:fill="FFFFFF"/>
          </w:rPr>
          <w:t>http://pi.lib.uchicago.edu/1001/cat/bib/2249536</w:t>
        </w:r>
      </w:hyperlink>
    </w:p>
    <w:p w14:paraId="79C52D25" w14:textId="160FD77B" w:rsidR="00261552" w:rsidRDefault="00261552" w:rsidP="00261552">
      <w:pPr>
        <w:spacing w:after="0"/>
        <w:ind w:firstLine="720"/>
        <w:rPr>
          <w:rFonts w:ascii="Times New Roman" w:hAnsi="Times New Roman" w:cs="Times New Roman"/>
          <w:sz w:val="24"/>
          <w:szCs w:val="24"/>
        </w:rPr>
      </w:pPr>
      <w:r w:rsidRPr="00261552">
        <w:rPr>
          <w:rFonts w:ascii="Times New Roman" w:hAnsi="Times New Roman" w:cs="Times New Roman"/>
          <w:sz w:val="24"/>
          <w:szCs w:val="24"/>
        </w:rPr>
        <w:t>Call number: Z691.C74</w:t>
      </w:r>
    </w:p>
    <w:p w14:paraId="376E2F2B" w14:textId="77777777" w:rsidR="00464951" w:rsidRDefault="00464951" w:rsidP="00261552">
      <w:pPr>
        <w:spacing w:after="0"/>
        <w:ind w:firstLine="720"/>
        <w:rPr>
          <w:rFonts w:ascii="Times New Roman" w:hAnsi="Times New Roman" w:cs="Times New Roman"/>
          <w:i/>
          <w:iCs/>
          <w:sz w:val="24"/>
          <w:szCs w:val="24"/>
        </w:rPr>
      </w:pPr>
    </w:p>
    <w:p w14:paraId="53FBAD3B" w14:textId="114CEA3B" w:rsidR="007B12A0" w:rsidRPr="00464951" w:rsidRDefault="00464951" w:rsidP="00464951">
      <w:pPr>
        <w:spacing w:after="0"/>
        <w:ind w:left="720"/>
        <w:rPr>
          <w:rFonts w:ascii="Times New Roman" w:hAnsi="Times New Roman" w:cs="Times New Roman"/>
          <w:sz w:val="24"/>
          <w:szCs w:val="24"/>
        </w:rPr>
      </w:pPr>
      <w:r>
        <w:rPr>
          <w:rFonts w:ascii="Times New Roman" w:hAnsi="Times New Roman" w:cs="Times New Roman"/>
          <w:i/>
          <w:iCs/>
          <w:sz w:val="24"/>
          <w:szCs w:val="24"/>
        </w:rPr>
        <w:t xml:space="preserve">“Who shall say where the pamphlet </w:t>
      </w:r>
      <w:proofErr w:type="gramStart"/>
      <w:r>
        <w:rPr>
          <w:rFonts w:ascii="Times New Roman" w:hAnsi="Times New Roman" w:cs="Times New Roman"/>
          <w:i/>
          <w:iCs/>
          <w:sz w:val="24"/>
          <w:szCs w:val="24"/>
        </w:rPr>
        <w:t>ends</w:t>
      </w:r>
      <w:proofErr w:type="gramEnd"/>
      <w:r>
        <w:rPr>
          <w:rFonts w:ascii="Times New Roman" w:hAnsi="Times New Roman" w:cs="Times New Roman"/>
          <w:i/>
          <w:iCs/>
          <w:sz w:val="24"/>
          <w:szCs w:val="24"/>
        </w:rPr>
        <w:t xml:space="preserve"> and the book begins?” </w:t>
      </w:r>
      <w:r w:rsidR="00B37FB4">
        <w:rPr>
          <w:rFonts w:ascii="Times New Roman" w:hAnsi="Times New Roman" w:cs="Times New Roman"/>
          <w:i/>
          <w:iCs/>
          <w:sz w:val="24"/>
          <w:szCs w:val="24"/>
        </w:rPr>
        <w:t>So</w:t>
      </w:r>
      <w:r>
        <w:rPr>
          <w:rFonts w:ascii="Times New Roman" w:hAnsi="Times New Roman" w:cs="Times New Roman"/>
          <w:i/>
          <w:iCs/>
          <w:sz w:val="24"/>
          <w:szCs w:val="24"/>
        </w:rPr>
        <w:t xml:space="preserve"> opens this curious work about the nature, use, acquisition, description, and preservation of the</w:t>
      </w:r>
      <w:r w:rsidR="00D31097">
        <w:rPr>
          <w:rFonts w:ascii="Times New Roman" w:hAnsi="Times New Roman" w:cs="Times New Roman"/>
          <w:i/>
          <w:iCs/>
          <w:sz w:val="24"/>
          <w:szCs w:val="24"/>
        </w:rPr>
        <w:t xml:space="preserve"> unassuming yet</w:t>
      </w:r>
      <w:r w:rsidR="00E70D17">
        <w:rPr>
          <w:rFonts w:ascii="Times New Roman" w:hAnsi="Times New Roman" w:cs="Times New Roman"/>
          <w:i/>
          <w:iCs/>
          <w:sz w:val="24"/>
          <w:szCs w:val="24"/>
        </w:rPr>
        <w:t xml:space="preserve"> history-altering</w:t>
      </w:r>
      <w:r>
        <w:rPr>
          <w:rFonts w:ascii="Times New Roman" w:hAnsi="Times New Roman" w:cs="Times New Roman"/>
          <w:i/>
          <w:iCs/>
          <w:sz w:val="24"/>
          <w:szCs w:val="24"/>
        </w:rPr>
        <w:t xml:space="preserve"> pamphlet. </w:t>
      </w:r>
      <w:r w:rsidR="00C016C6">
        <w:rPr>
          <w:rFonts w:ascii="Times New Roman" w:hAnsi="Times New Roman" w:cs="Times New Roman"/>
          <w:i/>
          <w:iCs/>
          <w:sz w:val="24"/>
          <w:szCs w:val="24"/>
        </w:rPr>
        <w:t>Perhaps it is with irony that</w:t>
      </w:r>
      <w:r w:rsidR="007B12A0">
        <w:rPr>
          <w:rFonts w:ascii="Times New Roman" w:hAnsi="Times New Roman" w:cs="Times New Roman"/>
          <w:i/>
          <w:iCs/>
          <w:sz w:val="24"/>
          <w:szCs w:val="24"/>
        </w:rPr>
        <w:t xml:space="preserve"> Condit’s work, which claims pamphlet status in its title, does not conform to the pamphlet format</w:t>
      </w:r>
      <w:r>
        <w:rPr>
          <w:rFonts w:ascii="Times New Roman" w:hAnsi="Times New Roman" w:cs="Times New Roman"/>
          <w:i/>
          <w:iCs/>
          <w:sz w:val="24"/>
          <w:szCs w:val="24"/>
        </w:rPr>
        <w:t xml:space="preserve"> as it is understood in library collections – i.e., a short work, typically five to forty-eight pages, that is unbound.</w:t>
      </w:r>
    </w:p>
    <w:p w14:paraId="2B6F9AC4" w14:textId="504B1D8D" w:rsidR="00261552" w:rsidRDefault="00261552" w:rsidP="00261552">
      <w:pPr>
        <w:spacing w:after="0"/>
        <w:rPr>
          <w:rFonts w:ascii="Times New Roman" w:hAnsi="Times New Roman" w:cs="Times New Roman"/>
          <w:sz w:val="24"/>
          <w:szCs w:val="24"/>
        </w:rPr>
      </w:pPr>
    </w:p>
    <w:p w14:paraId="6CB99358" w14:textId="2CE8ABFC" w:rsidR="00680EF6" w:rsidRDefault="001B4933" w:rsidP="00680EF6">
      <w:pPr>
        <w:pStyle w:val="ListParagraph"/>
        <w:numPr>
          <w:ilvl w:val="0"/>
          <w:numId w:val="3"/>
        </w:numPr>
        <w:spacing w:after="0"/>
        <w:rPr>
          <w:rFonts w:ascii="Times New Roman" w:hAnsi="Times New Roman" w:cs="Times New Roman"/>
          <w:sz w:val="24"/>
          <w:szCs w:val="24"/>
        </w:rPr>
      </w:pPr>
      <w:proofErr w:type="spellStart"/>
      <w:r>
        <w:rPr>
          <w:rFonts w:ascii="Times New Roman" w:hAnsi="Times New Roman" w:cs="Times New Roman"/>
          <w:sz w:val="24"/>
          <w:szCs w:val="24"/>
        </w:rPr>
        <w:t>Jullien</w:t>
      </w:r>
      <w:proofErr w:type="spellEnd"/>
      <w:r>
        <w:rPr>
          <w:rFonts w:ascii="Times New Roman" w:hAnsi="Times New Roman" w:cs="Times New Roman"/>
          <w:sz w:val="24"/>
          <w:szCs w:val="24"/>
        </w:rPr>
        <w:t>, Jean</w:t>
      </w:r>
    </w:p>
    <w:p w14:paraId="751AB377" w14:textId="69BCDCB2" w:rsidR="001B4933" w:rsidRDefault="001B4933" w:rsidP="001B4933">
      <w:pPr>
        <w:pStyle w:val="ListParagraph"/>
        <w:spacing w:after="0"/>
        <w:rPr>
          <w:rFonts w:ascii="Times New Roman" w:hAnsi="Times New Roman" w:cs="Times New Roman"/>
          <w:sz w:val="24"/>
          <w:szCs w:val="24"/>
        </w:rPr>
      </w:pPr>
      <w:r>
        <w:rPr>
          <w:rFonts w:ascii="Times New Roman" w:hAnsi="Times New Roman" w:cs="Times New Roman"/>
          <w:i/>
          <w:iCs/>
          <w:sz w:val="24"/>
          <w:szCs w:val="24"/>
        </w:rPr>
        <w:t>This Is Not a Book</w:t>
      </w:r>
    </w:p>
    <w:p w14:paraId="0D6B7C19" w14:textId="0CE6B65C" w:rsidR="001B4933" w:rsidRDefault="001B4933" w:rsidP="001B493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London: </w:t>
      </w:r>
      <w:proofErr w:type="spellStart"/>
      <w:r>
        <w:rPr>
          <w:rFonts w:ascii="Times New Roman" w:hAnsi="Times New Roman" w:cs="Times New Roman"/>
          <w:sz w:val="24"/>
          <w:szCs w:val="24"/>
        </w:rPr>
        <w:t>Phaidon</w:t>
      </w:r>
      <w:proofErr w:type="spellEnd"/>
      <w:r>
        <w:rPr>
          <w:rFonts w:ascii="Times New Roman" w:hAnsi="Times New Roman" w:cs="Times New Roman"/>
          <w:sz w:val="24"/>
          <w:szCs w:val="24"/>
        </w:rPr>
        <w:t xml:space="preserve"> Press Ltd., 2016</w:t>
      </w:r>
    </w:p>
    <w:p w14:paraId="09EEAB9C" w14:textId="6E413E0F" w:rsidR="001B4933" w:rsidRDefault="001B4933" w:rsidP="001B4933">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Carter H. Harrison Collection Fund</w:t>
      </w:r>
    </w:p>
    <w:p w14:paraId="231870A6" w14:textId="32CD88B1" w:rsidR="001B4933" w:rsidRDefault="00FF5996" w:rsidP="001B4933">
      <w:pPr>
        <w:pStyle w:val="ListParagraph"/>
        <w:spacing w:after="0"/>
        <w:rPr>
          <w:rFonts w:ascii="Helvetica" w:hAnsi="Helvetica" w:cs="Helvetica"/>
          <w:color w:val="333333"/>
          <w:sz w:val="21"/>
          <w:szCs w:val="21"/>
          <w:shd w:val="clear" w:color="auto" w:fill="FFFFFF"/>
        </w:rPr>
      </w:pPr>
      <w:hyperlink r:id="rId11" w:history="1">
        <w:r w:rsidR="001B4933" w:rsidRPr="00195BA5">
          <w:rPr>
            <w:rStyle w:val="Hyperlink"/>
            <w:rFonts w:ascii="Helvetica" w:hAnsi="Helvetica" w:cs="Helvetica"/>
            <w:sz w:val="21"/>
            <w:szCs w:val="21"/>
            <w:shd w:val="clear" w:color="auto" w:fill="FFFFFF"/>
          </w:rPr>
          <w:t>http://pi.lib.uchicago.edu/1001/cat/bib/12747821</w:t>
        </w:r>
      </w:hyperlink>
    </w:p>
    <w:p w14:paraId="57F6AE46" w14:textId="67F46BD5" w:rsidR="001B4933" w:rsidRDefault="001B4933" w:rsidP="001B4933">
      <w:pPr>
        <w:spacing w:after="0"/>
        <w:ind w:firstLine="720"/>
        <w:rPr>
          <w:rFonts w:ascii="Times New Roman" w:hAnsi="Times New Roman" w:cs="Times New Roman"/>
          <w:sz w:val="24"/>
          <w:szCs w:val="24"/>
        </w:rPr>
      </w:pPr>
      <w:r w:rsidRPr="001B4933">
        <w:rPr>
          <w:rFonts w:ascii="Times New Roman" w:hAnsi="Times New Roman" w:cs="Times New Roman"/>
          <w:sz w:val="24"/>
          <w:szCs w:val="24"/>
        </w:rPr>
        <w:t xml:space="preserve">Call number: PZ7.J948T45 2016 </w:t>
      </w:r>
    </w:p>
    <w:p w14:paraId="285163EE" w14:textId="1EFDCC36" w:rsidR="00086917" w:rsidRDefault="00086917" w:rsidP="001B4933">
      <w:pPr>
        <w:spacing w:after="0"/>
        <w:ind w:firstLine="720"/>
        <w:rPr>
          <w:rFonts w:ascii="Times New Roman" w:hAnsi="Times New Roman" w:cs="Times New Roman"/>
          <w:sz w:val="24"/>
          <w:szCs w:val="24"/>
        </w:rPr>
      </w:pPr>
      <w:r>
        <w:rPr>
          <w:rFonts w:ascii="Times New Roman" w:hAnsi="Times New Roman" w:cs="Times New Roman"/>
          <w:sz w:val="24"/>
          <w:szCs w:val="24"/>
        </w:rPr>
        <w:t>*Opening to the foldout</w:t>
      </w:r>
    </w:p>
    <w:p w14:paraId="0747496D" w14:textId="77777777" w:rsidR="00086917" w:rsidRDefault="00086917" w:rsidP="00086917">
      <w:pPr>
        <w:spacing w:after="0"/>
        <w:ind w:left="720"/>
        <w:rPr>
          <w:rFonts w:ascii="Times New Roman" w:hAnsi="Times New Roman" w:cs="Times New Roman"/>
          <w:sz w:val="24"/>
          <w:szCs w:val="24"/>
        </w:rPr>
      </w:pPr>
    </w:p>
    <w:p w14:paraId="098FEF30" w14:textId="6A31E15E" w:rsidR="00086917" w:rsidRPr="00086917" w:rsidRDefault="00086917" w:rsidP="00086917">
      <w:pPr>
        <w:spacing w:after="0"/>
        <w:ind w:left="720"/>
        <w:rPr>
          <w:rFonts w:ascii="Times New Roman" w:hAnsi="Times New Roman" w:cs="Times New Roman"/>
          <w:i/>
          <w:iCs/>
          <w:sz w:val="24"/>
          <w:szCs w:val="24"/>
        </w:rPr>
      </w:pPr>
      <w:r w:rsidRPr="00086917">
        <w:rPr>
          <w:rFonts w:ascii="Times New Roman" w:hAnsi="Times New Roman" w:cs="Times New Roman"/>
          <w:i/>
          <w:iCs/>
          <w:sz w:val="24"/>
          <w:szCs w:val="24"/>
        </w:rPr>
        <w:t>Which one is truly the book? The object in this case</w:t>
      </w:r>
      <w:r w:rsidR="005B13CE">
        <w:rPr>
          <w:rFonts w:ascii="Times New Roman" w:hAnsi="Times New Roman" w:cs="Times New Roman"/>
          <w:i/>
          <w:iCs/>
          <w:sz w:val="24"/>
          <w:szCs w:val="24"/>
        </w:rPr>
        <w:t>,</w:t>
      </w:r>
      <w:r w:rsidR="00DC23E0">
        <w:rPr>
          <w:rFonts w:ascii="Times New Roman" w:hAnsi="Times New Roman" w:cs="Times New Roman"/>
          <w:i/>
          <w:iCs/>
          <w:sz w:val="24"/>
          <w:szCs w:val="24"/>
        </w:rPr>
        <w:t xml:space="preserve"> titled</w:t>
      </w:r>
      <w:r w:rsidR="005B13CE">
        <w:rPr>
          <w:rFonts w:ascii="Times New Roman" w:hAnsi="Times New Roman" w:cs="Times New Roman"/>
          <w:i/>
          <w:iCs/>
          <w:sz w:val="24"/>
          <w:szCs w:val="24"/>
        </w:rPr>
        <w:t xml:space="preserve"> </w:t>
      </w:r>
      <w:r w:rsidR="005B13CE" w:rsidRPr="00DC23E0">
        <w:rPr>
          <w:rFonts w:ascii="Times New Roman" w:hAnsi="Times New Roman" w:cs="Times New Roman"/>
          <w:i/>
          <w:iCs/>
          <w:sz w:val="24"/>
          <w:szCs w:val="24"/>
        </w:rPr>
        <w:t>“This Is Not a Book”</w:t>
      </w:r>
      <w:r w:rsidRPr="00086917">
        <w:rPr>
          <w:rFonts w:ascii="Times New Roman" w:hAnsi="Times New Roman" w:cs="Times New Roman"/>
          <w:i/>
          <w:iCs/>
          <w:sz w:val="24"/>
          <w:szCs w:val="24"/>
        </w:rPr>
        <w:t>? Or the subject pictured in the fold-out opening,</w:t>
      </w:r>
      <w:r w:rsidR="00191255">
        <w:rPr>
          <w:rFonts w:ascii="Times New Roman" w:hAnsi="Times New Roman" w:cs="Times New Roman"/>
          <w:i/>
          <w:iCs/>
          <w:sz w:val="24"/>
          <w:szCs w:val="24"/>
        </w:rPr>
        <w:t xml:space="preserve"> helpfully</w:t>
      </w:r>
      <w:r w:rsidRPr="00086917">
        <w:rPr>
          <w:rFonts w:ascii="Times New Roman" w:hAnsi="Times New Roman" w:cs="Times New Roman"/>
          <w:i/>
          <w:iCs/>
          <w:sz w:val="24"/>
          <w:szCs w:val="24"/>
        </w:rPr>
        <w:t xml:space="preserve"> labeled “This Is a Book”?</w:t>
      </w:r>
    </w:p>
    <w:p w14:paraId="62096F48" w14:textId="3BCFEBC1" w:rsidR="00680EF6" w:rsidRDefault="00680EF6" w:rsidP="00261552">
      <w:pPr>
        <w:spacing w:after="0"/>
        <w:rPr>
          <w:rFonts w:ascii="Times New Roman" w:hAnsi="Times New Roman" w:cs="Times New Roman"/>
          <w:sz w:val="24"/>
          <w:szCs w:val="24"/>
        </w:rPr>
      </w:pPr>
    </w:p>
    <w:p w14:paraId="3C225F95" w14:textId="77777777" w:rsidR="00680EF6" w:rsidRDefault="00680EF6" w:rsidP="00261552">
      <w:pPr>
        <w:spacing w:after="0"/>
        <w:rPr>
          <w:rFonts w:ascii="Times New Roman" w:hAnsi="Times New Roman" w:cs="Times New Roman"/>
          <w:sz w:val="24"/>
          <w:szCs w:val="24"/>
        </w:rPr>
      </w:pPr>
    </w:p>
    <w:p w14:paraId="1ECEE8FA" w14:textId="27097294" w:rsidR="00261552" w:rsidRDefault="00261552" w:rsidP="00160927">
      <w:pPr>
        <w:pStyle w:val="Heading1"/>
      </w:pPr>
      <w:r>
        <w:lastRenderedPageBreak/>
        <w:t>Format 2</w:t>
      </w:r>
    </w:p>
    <w:p w14:paraId="76757A3D" w14:textId="4E9560F4" w:rsidR="00261552" w:rsidRDefault="00EF4F32" w:rsidP="00261552">
      <w:pPr>
        <w:spacing w:after="0"/>
        <w:rPr>
          <w:rFonts w:ascii="Times New Roman" w:hAnsi="Times New Roman" w:cs="Times New Roman"/>
          <w:sz w:val="24"/>
          <w:szCs w:val="24"/>
        </w:rPr>
      </w:pPr>
      <w:r>
        <w:rPr>
          <w:rFonts w:ascii="Times New Roman" w:hAnsi="Times New Roman" w:cs="Times New Roman"/>
          <w:sz w:val="24"/>
          <w:szCs w:val="24"/>
        </w:rPr>
        <w:t>T</w:t>
      </w:r>
      <w:r w:rsidR="0012173F">
        <w:rPr>
          <w:rFonts w:ascii="Times New Roman" w:hAnsi="Times New Roman" w:cs="Times New Roman"/>
          <w:sz w:val="24"/>
          <w:szCs w:val="24"/>
        </w:rPr>
        <w:t xml:space="preserve">hink of format as </w:t>
      </w:r>
      <w:r>
        <w:rPr>
          <w:rFonts w:ascii="Times New Roman" w:hAnsi="Times New Roman" w:cs="Times New Roman"/>
          <w:sz w:val="24"/>
          <w:szCs w:val="24"/>
        </w:rPr>
        <w:t>“</w:t>
      </w:r>
      <w:r w:rsidR="0012173F">
        <w:rPr>
          <w:rFonts w:ascii="Times New Roman" w:hAnsi="Times New Roman" w:cs="Times New Roman"/>
          <w:sz w:val="24"/>
          <w:szCs w:val="24"/>
        </w:rPr>
        <w:t>category,</w:t>
      </w:r>
      <w:r>
        <w:rPr>
          <w:rFonts w:ascii="Times New Roman" w:hAnsi="Times New Roman" w:cs="Times New Roman"/>
          <w:sz w:val="24"/>
          <w:szCs w:val="24"/>
        </w:rPr>
        <w:t>”</w:t>
      </w:r>
      <w:r w:rsidR="0012173F">
        <w:rPr>
          <w:rFonts w:ascii="Times New Roman" w:hAnsi="Times New Roman" w:cs="Times New Roman"/>
          <w:sz w:val="24"/>
          <w:szCs w:val="24"/>
        </w:rPr>
        <w:t xml:space="preserve"> and you will find that many of the objects in this exhibitio</w:t>
      </w:r>
      <w:r w:rsidR="00A03B1F">
        <w:rPr>
          <w:rFonts w:ascii="Times New Roman" w:hAnsi="Times New Roman" w:cs="Times New Roman"/>
          <w:sz w:val="24"/>
          <w:szCs w:val="24"/>
        </w:rPr>
        <w:t>n</w:t>
      </w:r>
      <w:r w:rsidR="0012173F">
        <w:rPr>
          <w:rFonts w:ascii="Times New Roman" w:hAnsi="Times New Roman" w:cs="Times New Roman"/>
          <w:sz w:val="24"/>
          <w:szCs w:val="24"/>
        </w:rPr>
        <w:t xml:space="preserve"> qualify as books.</w:t>
      </w:r>
    </w:p>
    <w:p w14:paraId="4BC2859E" w14:textId="008CEA86" w:rsidR="0012173F" w:rsidRDefault="0012173F" w:rsidP="00261552">
      <w:pPr>
        <w:spacing w:after="0"/>
        <w:rPr>
          <w:rFonts w:ascii="Times New Roman" w:hAnsi="Times New Roman" w:cs="Times New Roman"/>
          <w:sz w:val="24"/>
          <w:szCs w:val="24"/>
        </w:rPr>
      </w:pPr>
    </w:p>
    <w:p w14:paraId="390DCE47" w14:textId="77777777" w:rsidR="0012173F" w:rsidRDefault="0012173F" w:rsidP="00261552">
      <w:pPr>
        <w:spacing w:after="0"/>
        <w:rPr>
          <w:rFonts w:ascii="Times New Roman" w:hAnsi="Times New Roman" w:cs="Times New Roman"/>
          <w:sz w:val="24"/>
          <w:szCs w:val="24"/>
        </w:rPr>
      </w:pPr>
    </w:p>
    <w:p w14:paraId="7BCA4230" w14:textId="17C3AADA" w:rsidR="00261552" w:rsidRDefault="00C90D32" w:rsidP="0026155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Lieber, Larry</w:t>
      </w:r>
    </w:p>
    <w:p w14:paraId="487E3547" w14:textId="071FE6B9" w:rsidR="00C90D32" w:rsidRDefault="00C90D32" w:rsidP="00C90D32">
      <w:pPr>
        <w:pStyle w:val="ListParagraph"/>
        <w:spacing w:after="0"/>
        <w:rPr>
          <w:rFonts w:ascii="Times New Roman" w:hAnsi="Times New Roman" w:cs="Times New Roman"/>
          <w:sz w:val="24"/>
          <w:szCs w:val="24"/>
        </w:rPr>
      </w:pPr>
      <w:r>
        <w:rPr>
          <w:rFonts w:ascii="Times New Roman" w:hAnsi="Times New Roman" w:cs="Times New Roman"/>
          <w:i/>
          <w:iCs/>
          <w:sz w:val="24"/>
          <w:szCs w:val="24"/>
        </w:rPr>
        <w:t>Your Future Rests in Your Hands!</w:t>
      </w:r>
    </w:p>
    <w:p w14:paraId="6DE30253" w14:textId="1D51CA81" w:rsidR="00C90D32" w:rsidRDefault="00C90D32" w:rsidP="00C90D32">
      <w:pPr>
        <w:pStyle w:val="ListParagraph"/>
        <w:spacing w:after="0"/>
        <w:rPr>
          <w:rFonts w:ascii="Times New Roman" w:hAnsi="Times New Roman" w:cs="Times New Roman"/>
          <w:sz w:val="24"/>
          <w:szCs w:val="24"/>
        </w:rPr>
      </w:pPr>
      <w:r>
        <w:rPr>
          <w:rFonts w:ascii="Times New Roman" w:hAnsi="Times New Roman" w:cs="Times New Roman"/>
          <w:sz w:val="24"/>
          <w:szCs w:val="24"/>
        </w:rPr>
        <w:t>New York: National Association for the Advancement of Colored People, 1964.</w:t>
      </w:r>
    </w:p>
    <w:p w14:paraId="65D27820" w14:textId="06094103" w:rsidR="00C90D32" w:rsidRDefault="00C90D32" w:rsidP="00C90D32">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Herman and Fannie Feldstein Memorial Book Fund</w:t>
      </w:r>
    </w:p>
    <w:p w14:paraId="0D63B4E7" w14:textId="1CD58DB5" w:rsidR="00C90D32" w:rsidRDefault="00C90D32" w:rsidP="00C90D32">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http://pi.lib.uchicago.edu/1001/cat/bib/11432507</w:t>
      </w:r>
    </w:p>
    <w:p w14:paraId="2C0FC5F7" w14:textId="030BAFE0" w:rsidR="00C90D32" w:rsidRDefault="00C90D32" w:rsidP="00C90D32">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JK1924.Y68 2010 (SEND FOR CATALOGING REVIEW)</w:t>
      </w:r>
    </w:p>
    <w:p w14:paraId="2A12004D" w14:textId="77777777" w:rsidR="00D31097" w:rsidRDefault="00D31097" w:rsidP="00C90D32">
      <w:pPr>
        <w:pStyle w:val="ListParagraph"/>
        <w:spacing w:after="0"/>
        <w:rPr>
          <w:rFonts w:ascii="Times New Roman" w:hAnsi="Times New Roman" w:cs="Times New Roman"/>
          <w:i/>
          <w:iCs/>
          <w:sz w:val="24"/>
          <w:szCs w:val="24"/>
        </w:rPr>
      </w:pPr>
    </w:p>
    <w:p w14:paraId="7266D8EF" w14:textId="4CA12FA3" w:rsidR="00263973" w:rsidRPr="00263973" w:rsidRDefault="00263973" w:rsidP="00C90D32">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Printed in the same year that the Civil Rights Act prohibiting</w:t>
      </w:r>
      <w:r w:rsidR="00775C57">
        <w:rPr>
          <w:rFonts w:ascii="Times New Roman" w:hAnsi="Times New Roman" w:cs="Times New Roman"/>
          <w:i/>
          <w:iCs/>
          <w:sz w:val="24"/>
          <w:szCs w:val="24"/>
        </w:rPr>
        <w:t xml:space="preserve"> segregation and gender and</w:t>
      </w:r>
      <w:r>
        <w:rPr>
          <w:rFonts w:ascii="Times New Roman" w:hAnsi="Times New Roman" w:cs="Times New Roman"/>
          <w:i/>
          <w:iCs/>
          <w:sz w:val="24"/>
          <w:szCs w:val="24"/>
        </w:rPr>
        <w:t xml:space="preserve"> racial discrimination was enacted, this </w:t>
      </w:r>
      <w:r w:rsidR="00291B9C">
        <w:rPr>
          <w:rFonts w:ascii="Times New Roman" w:hAnsi="Times New Roman" w:cs="Times New Roman"/>
          <w:i/>
          <w:iCs/>
          <w:sz w:val="24"/>
          <w:szCs w:val="24"/>
        </w:rPr>
        <w:t xml:space="preserve">work, </w:t>
      </w:r>
      <w:r w:rsidR="00D37C7E">
        <w:rPr>
          <w:rFonts w:ascii="Times New Roman" w:hAnsi="Times New Roman" w:cs="Times New Roman"/>
          <w:i/>
          <w:iCs/>
          <w:sz w:val="24"/>
          <w:szCs w:val="24"/>
        </w:rPr>
        <w:t xml:space="preserve">which </w:t>
      </w:r>
      <w:r w:rsidR="007C619D">
        <w:rPr>
          <w:rFonts w:ascii="Times New Roman" w:hAnsi="Times New Roman" w:cs="Times New Roman"/>
          <w:i/>
          <w:iCs/>
          <w:sz w:val="24"/>
          <w:szCs w:val="24"/>
        </w:rPr>
        <w:t>shares attributes in common with</w:t>
      </w:r>
      <w:r w:rsidR="00D37C7E">
        <w:rPr>
          <w:rFonts w:ascii="Times New Roman" w:hAnsi="Times New Roman" w:cs="Times New Roman"/>
          <w:i/>
          <w:iCs/>
          <w:sz w:val="24"/>
          <w:szCs w:val="24"/>
        </w:rPr>
        <w:t xml:space="preserve"> the comic book and pamphlet formats</w:t>
      </w:r>
      <w:r w:rsidR="00291B9C">
        <w:rPr>
          <w:rFonts w:ascii="Times New Roman" w:hAnsi="Times New Roman" w:cs="Times New Roman"/>
          <w:i/>
          <w:iCs/>
          <w:sz w:val="24"/>
          <w:szCs w:val="24"/>
        </w:rPr>
        <w:t>,</w:t>
      </w:r>
      <w:r w:rsidR="00775C57">
        <w:rPr>
          <w:rFonts w:ascii="Times New Roman" w:hAnsi="Times New Roman" w:cs="Times New Roman"/>
          <w:i/>
          <w:iCs/>
          <w:sz w:val="24"/>
          <w:szCs w:val="24"/>
        </w:rPr>
        <w:t xml:space="preserve"> confronts inequalities faced by </w:t>
      </w:r>
      <w:r w:rsidR="00B8455C">
        <w:rPr>
          <w:rFonts w:ascii="Times New Roman" w:hAnsi="Times New Roman" w:cs="Times New Roman"/>
          <w:i/>
          <w:iCs/>
          <w:sz w:val="24"/>
          <w:szCs w:val="24"/>
        </w:rPr>
        <w:t>people of color in employment, housing</w:t>
      </w:r>
      <w:r w:rsidR="00A03B1F">
        <w:rPr>
          <w:rFonts w:ascii="Times New Roman" w:hAnsi="Times New Roman" w:cs="Times New Roman"/>
          <w:i/>
          <w:iCs/>
          <w:sz w:val="24"/>
          <w:szCs w:val="24"/>
        </w:rPr>
        <w:t>,</w:t>
      </w:r>
      <w:r w:rsidR="00B8455C">
        <w:rPr>
          <w:rFonts w:ascii="Times New Roman" w:hAnsi="Times New Roman" w:cs="Times New Roman"/>
          <w:i/>
          <w:iCs/>
          <w:sz w:val="24"/>
          <w:szCs w:val="24"/>
        </w:rPr>
        <w:t xml:space="preserve"> and education</w:t>
      </w:r>
      <w:r w:rsidR="00775C57">
        <w:rPr>
          <w:rFonts w:ascii="Times New Roman" w:hAnsi="Times New Roman" w:cs="Times New Roman"/>
          <w:i/>
          <w:iCs/>
          <w:sz w:val="24"/>
          <w:szCs w:val="24"/>
        </w:rPr>
        <w:t xml:space="preserve"> </w:t>
      </w:r>
    </w:p>
    <w:p w14:paraId="0CFD9A7D" w14:textId="2747B69A" w:rsidR="00C90D32" w:rsidRDefault="00C90D32" w:rsidP="00C90D32">
      <w:pPr>
        <w:spacing w:after="0"/>
        <w:rPr>
          <w:rFonts w:ascii="Times New Roman" w:hAnsi="Times New Roman" w:cs="Times New Roman"/>
          <w:sz w:val="24"/>
          <w:szCs w:val="24"/>
        </w:rPr>
      </w:pPr>
    </w:p>
    <w:p w14:paraId="0534FF46" w14:textId="62122775" w:rsidR="00C90D32" w:rsidRDefault="00E37A4A" w:rsidP="00C90D3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Morgan, J.</w:t>
      </w:r>
    </w:p>
    <w:p w14:paraId="6D809FD9" w14:textId="6064D5D9" w:rsidR="00E37A4A" w:rsidRDefault="00E37A4A" w:rsidP="00E37A4A">
      <w:pPr>
        <w:pStyle w:val="ListParagraph"/>
        <w:spacing w:after="0"/>
        <w:rPr>
          <w:rFonts w:ascii="Times New Roman" w:hAnsi="Times New Roman" w:cs="Times New Roman"/>
          <w:sz w:val="24"/>
          <w:szCs w:val="24"/>
        </w:rPr>
      </w:pPr>
      <w:r>
        <w:rPr>
          <w:rFonts w:ascii="Times New Roman" w:hAnsi="Times New Roman" w:cs="Times New Roman"/>
          <w:i/>
          <w:iCs/>
          <w:sz w:val="24"/>
          <w:szCs w:val="24"/>
        </w:rPr>
        <w:t>Cholera Humbug</w:t>
      </w:r>
    </w:p>
    <w:p w14:paraId="176CCBBD" w14:textId="1E93ADB7" w:rsidR="00E37A4A" w:rsidRDefault="00E37A4A" w:rsidP="00E37A4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Westminster: </w:t>
      </w:r>
      <w:proofErr w:type="spellStart"/>
      <w:r>
        <w:rPr>
          <w:rFonts w:ascii="Times New Roman" w:hAnsi="Times New Roman" w:cs="Times New Roman"/>
          <w:sz w:val="24"/>
          <w:szCs w:val="24"/>
        </w:rPr>
        <w:t>Phair</w:t>
      </w:r>
      <w:proofErr w:type="spellEnd"/>
      <w:r>
        <w:rPr>
          <w:rFonts w:ascii="Times New Roman" w:hAnsi="Times New Roman" w:cs="Times New Roman"/>
          <w:sz w:val="24"/>
          <w:szCs w:val="24"/>
        </w:rPr>
        <w:t>, between 1832 and 1840?</w:t>
      </w:r>
    </w:p>
    <w:p w14:paraId="5ACAF691" w14:textId="1E467F6E" w:rsidR="00E37A4A" w:rsidRDefault="00E37A4A" w:rsidP="00E37A4A">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http://pi.lib.uchicago.edu/1001/cat/bib/12697630</w:t>
      </w:r>
    </w:p>
    <w:p w14:paraId="227C0A1E" w14:textId="33ED545A" w:rsidR="00E37A4A" w:rsidRDefault="00E37A4A" w:rsidP="00E37A4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 f PR5059.M25 C56 1832 </w:t>
      </w:r>
    </w:p>
    <w:p w14:paraId="077D9D27" w14:textId="77777777" w:rsidR="00B1312E" w:rsidRDefault="00B1312E" w:rsidP="00E37A4A">
      <w:pPr>
        <w:pStyle w:val="ListParagraph"/>
        <w:spacing w:after="0"/>
        <w:rPr>
          <w:rFonts w:ascii="Times New Roman" w:hAnsi="Times New Roman" w:cs="Times New Roman"/>
          <w:i/>
          <w:iCs/>
          <w:sz w:val="24"/>
          <w:szCs w:val="24"/>
        </w:rPr>
      </w:pPr>
    </w:p>
    <w:p w14:paraId="32C9D84A" w14:textId="3CCBEC98" w:rsidR="009A18AC" w:rsidRPr="00953952" w:rsidRDefault="009A18AC" w:rsidP="00E37A4A">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 xml:space="preserve">A broadside ballad </w:t>
      </w:r>
      <w:r w:rsidR="00A02436">
        <w:rPr>
          <w:rFonts w:ascii="Times New Roman" w:hAnsi="Times New Roman" w:cs="Times New Roman"/>
          <w:i/>
          <w:iCs/>
          <w:sz w:val="24"/>
          <w:szCs w:val="24"/>
        </w:rPr>
        <w:t xml:space="preserve">circulated </w:t>
      </w:r>
      <w:r w:rsidR="00953952">
        <w:rPr>
          <w:rFonts w:ascii="Times New Roman" w:hAnsi="Times New Roman" w:cs="Times New Roman"/>
          <w:i/>
          <w:iCs/>
          <w:sz w:val="24"/>
          <w:szCs w:val="24"/>
        </w:rPr>
        <w:t>in London in the 19</w:t>
      </w:r>
      <w:r w:rsidR="00953952" w:rsidRPr="00953952">
        <w:rPr>
          <w:rFonts w:ascii="Times New Roman" w:hAnsi="Times New Roman" w:cs="Times New Roman"/>
          <w:i/>
          <w:iCs/>
          <w:sz w:val="24"/>
          <w:szCs w:val="24"/>
          <w:vertAlign w:val="superscript"/>
        </w:rPr>
        <w:t>th</w:t>
      </w:r>
      <w:r w:rsidR="00953952">
        <w:rPr>
          <w:rFonts w:ascii="Times New Roman" w:hAnsi="Times New Roman" w:cs="Times New Roman"/>
          <w:i/>
          <w:iCs/>
          <w:sz w:val="24"/>
          <w:szCs w:val="24"/>
        </w:rPr>
        <w:t xml:space="preserve"> century, </w:t>
      </w:r>
      <w:r w:rsidR="00953952">
        <w:rPr>
          <w:rFonts w:ascii="Times New Roman" w:hAnsi="Times New Roman" w:cs="Times New Roman"/>
          <w:sz w:val="24"/>
          <w:szCs w:val="24"/>
        </w:rPr>
        <w:t xml:space="preserve">Cholera Humbug </w:t>
      </w:r>
      <w:r w:rsidR="00953952">
        <w:rPr>
          <w:rFonts w:ascii="Times New Roman" w:hAnsi="Times New Roman" w:cs="Times New Roman"/>
          <w:i/>
          <w:iCs/>
          <w:sz w:val="24"/>
          <w:szCs w:val="24"/>
        </w:rPr>
        <w:t xml:space="preserve">is an example of some of the cheapest printed matter of its time, costing no more than a penny. </w:t>
      </w:r>
      <w:r w:rsidR="006F330A">
        <w:rPr>
          <w:rFonts w:ascii="Times New Roman" w:hAnsi="Times New Roman" w:cs="Times New Roman"/>
          <w:i/>
          <w:iCs/>
          <w:sz w:val="24"/>
          <w:szCs w:val="24"/>
        </w:rPr>
        <w:t>Although</w:t>
      </w:r>
      <w:r w:rsidR="00953952">
        <w:rPr>
          <w:rFonts w:ascii="Times New Roman" w:hAnsi="Times New Roman" w:cs="Times New Roman"/>
          <w:i/>
          <w:iCs/>
          <w:sz w:val="24"/>
          <w:szCs w:val="24"/>
        </w:rPr>
        <w:t xml:space="preserve"> ephemeral,</w:t>
      </w:r>
      <w:r w:rsidR="006F330A">
        <w:rPr>
          <w:rFonts w:ascii="Times New Roman" w:hAnsi="Times New Roman" w:cs="Times New Roman"/>
          <w:i/>
          <w:iCs/>
          <w:sz w:val="24"/>
          <w:szCs w:val="24"/>
        </w:rPr>
        <w:t xml:space="preserve"> broadsides</w:t>
      </w:r>
      <w:r w:rsidR="00953952">
        <w:rPr>
          <w:rFonts w:ascii="Times New Roman" w:hAnsi="Times New Roman" w:cs="Times New Roman"/>
          <w:i/>
          <w:iCs/>
          <w:sz w:val="24"/>
          <w:szCs w:val="24"/>
        </w:rPr>
        <w:t xml:space="preserve"> are preserved in great quantity in libraries throughout </w:t>
      </w:r>
      <w:r w:rsidR="006F330A">
        <w:rPr>
          <w:rFonts w:ascii="Times New Roman" w:hAnsi="Times New Roman" w:cs="Times New Roman"/>
          <w:i/>
          <w:iCs/>
          <w:sz w:val="24"/>
          <w:szCs w:val="24"/>
        </w:rPr>
        <w:t>Europe and North America</w:t>
      </w:r>
      <w:r w:rsidR="00953952">
        <w:rPr>
          <w:rFonts w:ascii="Times New Roman" w:hAnsi="Times New Roman" w:cs="Times New Roman"/>
          <w:i/>
          <w:iCs/>
          <w:sz w:val="24"/>
          <w:szCs w:val="24"/>
        </w:rPr>
        <w:t xml:space="preserve"> and are a</w:t>
      </w:r>
      <w:r w:rsidR="005C5ABD">
        <w:rPr>
          <w:rFonts w:ascii="Times New Roman" w:hAnsi="Times New Roman" w:cs="Times New Roman"/>
          <w:i/>
          <w:iCs/>
          <w:sz w:val="24"/>
          <w:szCs w:val="24"/>
        </w:rPr>
        <w:t xml:space="preserve"> rich</w:t>
      </w:r>
      <w:r w:rsidR="00953952">
        <w:rPr>
          <w:rFonts w:ascii="Times New Roman" w:hAnsi="Times New Roman" w:cs="Times New Roman"/>
          <w:i/>
          <w:iCs/>
          <w:sz w:val="24"/>
          <w:szCs w:val="24"/>
        </w:rPr>
        <w:t xml:space="preserve"> source of material evidence documenting printing history</w:t>
      </w:r>
      <w:r w:rsidR="006F330A">
        <w:rPr>
          <w:rFonts w:ascii="Times New Roman" w:hAnsi="Times New Roman" w:cs="Times New Roman"/>
          <w:i/>
          <w:iCs/>
          <w:sz w:val="24"/>
          <w:szCs w:val="24"/>
        </w:rPr>
        <w:t xml:space="preserve"> and reading culture, as well as insight into the current events and concerns of the societies that produced them.</w:t>
      </w:r>
    </w:p>
    <w:p w14:paraId="332C5234" w14:textId="72EA37D6" w:rsidR="00E37A4A" w:rsidRDefault="00E37A4A" w:rsidP="00E37A4A">
      <w:pPr>
        <w:spacing w:after="0"/>
        <w:rPr>
          <w:rFonts w:ascii="Times New Roman" w:hAnsi="Times New Roman" w:cs="Times New Roman"/>
          <w:sz w:val="24"/>
          <w:szCs w:val="24"/>
        </w:rPr>
      </w:pPr>
    </w:p>
    <w:p w14:paraId="1E6D041B" w14:textId="4AC5C3EA" w:rsidR="00E37A4A" w:rsidRDefault="005B10B1" w:rsidP="00E37A4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Engelbrecht, Martin, engraver</w:t>
      </w:r>
    </w:p>
    <w:p w14:paraId="1FF9D10F" w14:textId="48339F2A" w:rsidR="005B10B1" w:rsidRDefault="005B10B1" w:rsidP="005B10B1">
      <w:pPr>
        <w:pStyle w:val="ListParagraph"/>
        <w:spacing w:after="0"/>
        <w:rPr>
          <w:rFonts w:ascii="Times New Roman" w:hAnsi="Times New Roman" w:cs="Times New Roman"/>
          <w:sz w:val="24"/>
          <w:szCs w:val="24"/>
        </w:rPr>
      </w:pPr>
      <w:r>
        <w:rPr>
          <w:rFonts w:ascii="Times New Roman" w:hAnsi="Times New Roman" w:cs="Times New Roman"/>
          <w:i/>
          <w:iCs/>
          <w:sz w:val="24"/>
          <w:szCs w:val="24"/>
        </w:rPr>
        <w:t>Fine Peepshow of Acrobats</w:t>
      </w:r>
    </w:p>
    <w:p w14:paraId="7F6DE3AC" w14:textId="1408922D" w:rsidR="005B10B1" w:rsidRDefault="005B10B1" w:rsidP="005B10B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Augsburg: Martin </w:t>
      </w:r>
      <w:proofErr w:type="gramStart"/>
      <w:r>
        <w:rPr>
          <w:rFonts w:ascii="Times New Roman" w:hAnsi="Times New Roman" w:cs="Times New Roman"/>
          <w:sz w:val="24"/>
          <w:szCs w:val="24"/>
        </w:rPr>
        <w:t>Engelbrecht?:</w:t>
      </w:r>
      <w:proofErr w:type="gramEnd"/>
      <w:r>
        <w:rPr>
          <w:rFonts w:ascii="Times New Roman" w:hAnsi="Times New Roman" w:cs="Times New Roman"/>
          <w:sz w:val="24"/>
          <w:szCs w:val="24"/>
        </w:rPr>
        <w:t xml:space="preserve"> 1740?</w:t>
      </w:r>
    </w:p>
    <w:p w14:paraId="27DC91B4" w14:textId="366FBDDE" w:rsidR="00E93380" w:rsidRDefault="00E93380" w:rsidP="005B10B1">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Celia and Delia Austrian Study fund</w:t>
      </w:r>
    </w:p>
    <w:p w14:paraId="1300536E" w14:textId="6B5FF4B4" w:rsidR="00E93380" w:rsidRDefault="00E93380" w:rsidP="005B10B1">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http://pi.lib.uchicago.edu/1001/cat/bib/10496813</w:t>
      </w:r>
    </w:p>
    <w:p w14:paraId="506098E9" w14:textId="4F349E62" w:rsidR="005B10B1" w:rsidRDefault="005B10B1" w:rsidP="005B10B1">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GV</w:t>
      </w:r>
      <w:proofErr w:type="gramStart"/>
      <w:r>
        <w:rPr>
          <w:rFonts w:ascii="Times New Roman" w:hAnsi="Times New Roman" w:cs="Times New Roman"/>
          <w:sz w:val="24"/>
          <w:szCs w:val="24"/>
        </w:rPr>
        <w:t>1525 .E</w:t>
      </w:r>
      <w:proofErr w:type="gramEnd"/>
      <w:r>
        <w:rPr>
          <w:rFonts w:ascii="Times New Roman" w:hAnsi="Times New Roman" w:cs="Times New Roman"/>
          <w:sz w:val="24"/>
          <w:szCs w:val="24"/>
        </w:rPr>
        <w:t>64 1740</w:t>
      </w:r>
    </w:p>
    <w:p w14:paraId="30ACF117" w14:textId="75A9D0E0" w:rsidR="00BB7D24" w:rsidRDefault="00BB7D24" w:rsidP="005B10B1">
      <w:pPr>
        <w:pStyle w:val="ListParagraph"/>
        <w:spacing w:after="0"/>
        <w:rPr>
          <w:rFonts w:ascii="Times New Roman" w:hAnsi="Times New Roman" w:cs="Times New Roman"/>
          <w:sz w:val="24"/>
          <w:szCs w:val="24"/>
        </w:rPr>
      </w:pPr>
    </w:p>
    <w:p w14:paraId="53501558" w14:textId="6F702724" w:rsidR="00BB7D24" w:rsidRPr="00BB7D24" w:rsidRDefault="00BB7D24" w:rsidP="00BB7D24">
      <w:pPr>
        <w:ind w:left="720"/>
        <w:rPr>
          <w:rFonts w:ascii="Times New Roman" w:hAnsi="Times New Roman" w:cs="Times New Roman"/>
          <w:i/>
          <w:iCs/>
          <w:sz w:val="24"/>
          <w:szCs w:val="24"/>
        </w:rPr>
      </w:pPr>
      <w:r w:rsidRPr="00BB7D24">
        <w:rPr>
          <w:rFonts w:ascii="Times New Roman" w:hAnsi="Times New Roman" w:cs="Times New Roman"/>
          <w:i/>
          <w:iCs/>
          <w:sz w:val="24"/>
          <w:szCs w:val="24"/>
        </w:rPr>
        <w:t>Peepshows, also known as tunnel books, date back to the 18</w:t>
      </w:r>
      <w:r w:rsidRPr="00BB7D24">
        <w:rPr>
          <w:rFonts w:ascii="Times New Roman" w:hAnsi="Times New Roman" w:cs="Times New Roman"/>
          <w:i/>
          <w:iCs/>
          <w:sz w:val="24"/>
          <w:szCs w:val="24"/>
          <w:vertAlign w:val="superscript"/>
        </w:rPr>
        <w:t>th</w:t>
      </w:r>
      <w:r w:rsidRPr="00BB7D24">
        <w:rPr>
          <w:rFonts w:ascii="Times New Roman" w:hAnsi="Times New Roman" w:cs="Times New Roman"/>
          <w:i/>
          <w:iCs/>
          <w:sz w:val="24"/>
          <w:szCs w:val="24"/>
        </w:rPr>
        <w:t xml:space="preserve"> century. The hand-colored paper panels are spaced out so a person looking through the hole at the front sees a three-dimensional theatrical scene. Martin Engelbrecht is credited with inventing peepshows along with his brother and fellow engraver</w:t>
      </w:r>
      <w:r>
        <w:rPr>
          <w:rFonts w:ascii="Times New Roman" w:hAnsi="Times New Roman" w:cs="Times New Roman"/>
          <w:i/>
          <w:iCs/>
          <w:sz w:val="24"/>
          <w:szCs w:val="24"/>
        </w:rPr>
        <w:t>,</w:t>
      </w:r>
      <w:r w:rsidRPr="00BB7D24">
        <w:rPr>
          <w:rFonts w:ascii="Times New Roman" w:hAnsi="Times New Roman" w:cs="Times New Roman"/>
          <w:i/>
          <w:iCs/>
          <w:sz w:val="24"/>
          <w:szCs w:val="24"/>
        </w:rPr>
        <w:t xml:space="preserve"> Christian.</w:t>
      </w:r>
    </w:p>
    <w:p w14:paraId="0EBF1332" w14:textId="77777777" w:rsidR="00BB7D24" w:rsidRDefault="00BB7D24" w:rsidP="005B10B1">
      <w:pPr>
        <w:pStyle w:val="ListParagraph"/>
        <w:spacing w:after="0"/>
        <w:rPr>
          <w:rFonts w:ascii="Times New Roman" w:hAnsi="Times New Roman" w:cs="Times New Roman"/>
          <w:sz w:val="24"/>
          <w:szCs w:val="24"/>
        </w:rPr>
      </w:pPr>
    </w:p>
    <w:p w14:paraId="4ACE0EAC" w14:textId="55C25A69" w:rsidR="00610C3F" w:rsidRDefault="00610C3F" w:rsidP="00610C3F">
      <w:pPr>
        <w:spacing w:after="0"/>
        <w:rPr>
          <w:rFonts w:ascii="Times New Roman" w:hAnsi="Times New Roman" w:cs="Times New Roman"/>
          <w:sz w:val="24"/>
          <w:szCs w:val="24"/>
        </w:rPr>
      </w:pPr>
    </w:p>
    <w:p w14:paraId="76B515F6" w14:textId="3BE57A5F" w:rsidR="00F94E03" w:rsidRDefault="00F94E03" w:rsidP="00610C3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The Odyssey by Homer, translated by Samuel Butler</w:t>
      </w:r>
    </w:p>
    <w:p w14:paraId="7E14D19B" w14:textId="60565BFD" w:rsidR="00F94E03" w:rsidRDefault="00F94E03" w:rsidP="00F94E03">
      <w:pPr>
        <w:pStyle w:val="ListParagraph"/>
        <w:spacing w:after="0"/>
        <w:rPr>
          <w:rFonts w:ascii="Times New Roman" w:hAnsi="Times New Roman" w:cs="Times New Roman"/>
          <w:sz w:val="24"/>
          <w:szCs w:val="24"/>
        </w:rPr>
      </w:pPr>
      <w:proofErr w:type="spellStart"/>
      <w:r>
        <w:rPr>
          <w:rFonts w:ascii="Times New Roman" w:hAnsi="Times New Roman" w:cs="Times New Roman"/>
          <w:sz w:val="24"/>
          <w:szCs w:val="24"/>
        </w:rPr>
        <w:t>Libri</w:t>
      </w:r>
      <w:r w:rsidR="0040253A">
        <w:rPr>
          <w:rFonts w:ascii="Times New Roman" w:hAnsi="Times New Roman" w:cs="Times New Roman"/>
          <w:sz w:val="24"/>
          <w:szCs w:val="24"/>
        </w:rPr>
        <w:t>V</w:t>
      </w:r>
      <w:r>
        <w:rPr>
          <w:rFonts w:ascii="Times New Roman" w:hAnsi="Times New Roman" w:cs="Times New Roman"/>
          <w:sz w:val="24"/>
          <w:szCs w:val="24"/>
        </w:rPr>
        <w:t>ox</w:t>
      </w:r>
      <w:proofErr w:type="spellEnd"/>
      <w:r>
        <w:rPr>
          <w:rFonts w:ascii="Times New Roman" w:hAnsi="Times New Roman" w:cs="Times New Roman"/>
          <w:sz w:val="24"/>
          <w:szCs w:val="24"/>
        </w:rPr>
        <w:t xml:space="preserve"> recording</w:t>
      </w:r>
    </w:p>
    <w:p w14:paraId="0DA998C8" w14:textId="071AF3FF" w:rsidR="00F94E03" w:rsidRDefault="00804974" w:rsidP="00F94E03">
      <w:pPr>
        <w:pStyle w:val="ListParagraph"/>
        <w:spacing w:after="0"/>
        <w:rPr>
          <w:rFonts w:ascii="Times New Roman" w:hAnsi="Times New Roman" w:cs="Times New Roman"/>
          <w:sz w:val="24"/>
          <w:szCs w:val="24"/>
        </w:rPr>
      </w:pPr>
      <w:r>
        <w:rPr>
          <w:rFonts w:ascii="Times New Roman" w:hAnsi="Times New Roman" w:cs="Times New Roman"/>
          <w:sz w:val="24"/>
          <w:szCs w:val="24"/>
        </w:rPr>
        <w:t>R</w:t>
      </w:r>
      <w:r w:rsidR="0040253A">
        <w:rPr>
          <w:rFonts w:ascii="Times New Roman" w:hAnsi="Times New Roman" w:cs="Times New Roman"/>
          <w:sz w:val="24"/>
          <w:szCs w:val="24"/>
        </w:rPr>
        <w:t xml:space="preserve">ead </w:t>
      </w:r>
      <w:r w:rsidR="00F94E03">
        <w:rPr>
          <w:rFonts w:ascii="Times New Roman" w:hAnsi="Times New Roman" w:cs="Times New Roman"/>
          <w:sz w:val="24"/>
          <w:szCs w:val="24"/>
        </w:rPr>
        <w:t xml:space="preserve">by Kirsten </w:t>
      </w:r>
      <w:proofErr w:type="spellStart"/>
      <w:r w:rsidR="00F94E03">
        <w:rPr>
          <w:rFonts w:ascii="Times New Roman" w:hAnsi="Times New Roman" w:cs="Times New Roman"/>
          <w:sz w:val="24"/>
          <w:szCs w:val="24"/>
        </w:rPr>
        <w:t>Ferr</w:t>
      </w:r>
      <w:r w:rsidR="0040253A">
        <w:rPr>
          <w:rFonts w:ascii="Times New Roman" w:hAnsi="Times New Roman" w:cs="Times New Roman"/>
          <w:sz w:val="24"/>
          <w:szCs w:val="24"/>
        </w:rPr>
        <w:t>e</w:t>
      </w:r>
      <w:r w:rsidR="00F94E03">
        <w:rPr>
          <w:rFonts w:ascii="Times New Roman" w:hAnsi="Times New Roman" w:cs="Times New Roman"/>
          <w:sz w:val="24"/>
          <w:szCs w:val="24"/>
        </w:rPr>
        <w:t>ri</w:t>
      </w:r>
      <w:proofErr w:type="spellEnd"/>
      <w:r>
        <w:rPr>
          <w:rFonts w:ascii="Times New Roman" w:hAnsi="Times New Roman" w:cs="Times New Roman"/>
          <w:sz w:val="24"/>
          <w:szCs w:val="24"/>
        </w:rPr>
        <w:t>, et al.</w:t>
      </w:r>
      <w:r w:rsidR="00F94E03">
        <w:rPr>
          <w:rFonts w:ascii="Times New Roman" w:hAnsi="Times New Roman" w:cs="Times New Roman"/>
          <w:sz w:val="24"/>
          <w:szCs w:val="24"/>
        </w:rPr>
        <w:t xml:space="preserve"> </w:t>
      </w:r>
    </w:p>
    <w:p w14:paraId="2AD6D418" w14:textId="4DB293F7" w:rsidR="00610C3F" w:rsidRDefault="00F94E03" w:rsidP="00610C3F">
      <w:pPr>
        <w:spacing w:after="0"/>
        <w:rPr>
          <w:rFonts w:ascii="Times New Roman" w:hAnsi="Times New Roman" w:cs="Times New Roman"/>
          <w:sz w:val="24"/>
          <w:szCs w:val="24"/>
        </w:rPr>
      </w:pPr>
      <w:r>
        <w:rPr>
          <w:rFonts w:ascii="Times New Roman" w:hAnsi="Times New Roman" w:cs="Times New Roman"/>
          <w:b/>
          <w:bCs/>
          <w:sz w:val="24"/>
          <w:szCs w:val="24"/>
        </w:rPr>
        <w:tab/>
      </w:r>
      <w:r w:rsidR="0040253A">
        <w:rPr>
          <w:rFonts w:ascii="Times New Roman" w:hAnsi="Times New Roman" w:cs="Times New Roman"/>
          <w:b/>
          <w:bCs/>
          <w:sz w:val="24"/>
          <w:szCs w:val="24"/>
        </w:rPr>
        <w:t xml:space="preserve">For download: </w:t>
      </w:r>
      <w:hyperlink r:id="rId12" w:history="1">
        <w:r w:rsidR="003F5E9C" w:rsidRPr="00180797">
          <w:rPr>
            <w:rStyle w:val="Hyperlink"/>
            <w:rFonts w:ascii="Times New Roman" w:hAnsi="Times New Roman" w:cs="Times New Roman"/>
            <w:sz w:val="24"/>
            <w:szCs w:val="24"/>
          </w:rPr>
          <w:t>https://librivox.org/the-odyssey-by-homer/</w:t>
        </w:r>
      </w:hyperlink>
    </w:p>
    <w:p w14:paraId="573E3F57" w14:textId="77777777" w:rsidR="00BB7D24" w:rsidRDefault="00BB7D24" w:rsidP="00BB7D24">
      <w:pPr>
        <w:spacing w:after="0"/>
        <w:ind w:left="720"/>
        <w:rPr>
          <w:rFonts w:ascii="Times New Roman" w:hAnsi="Times New Roman" w:cs="Times New Roman"/>
          <w:i/>
          <w:iCs/>
          <w:sz w:val="24"/>
          <w:szCs w:val="24"/>
        </w:rPr>
      </w:pPr>
    </w:p>
    <w:p w14:paraId="023A5D42" w14:textId="2ABAB1A8" w:rsidR="003F5E9C" w:rsidRPr="003F5E9C" w:rsidRDefault="00BB7D24" w:rsidP="00BB7D24">
      <w:pPr>
        <w:spacing w:after="0"/>
        <w:ind w:left="720"/>
        <w:rPr>
          <w:rFonts w:ascii="Times New Roman" w:hAnsi="Times New Roman" w:cs="Times New Roman"/>
          <w:sz w:val="24"/>
          <w:szCs w:val="24"/>
        </w:rPr>
      </w:pPr>
      <w:r>
        <w:rPr>
          <w:rFonts w:ascii="Times New Roman" w:hAnsi="Times New Roman" w:cs="Times New Roman"/>
          <w:i/>
          <w:iCs/>
          <w:sz w:val="24"/>
          <w:szCs w:val="24"/>
        </w:rPr>
        <w:t>Consider the ways in which</w:t>
      </w:r>
      <w:r w:rsidR="003F5E9C">
        <w:rPr>
          <w:rFonts w:ascii="Times New Roman" w:hAnsi="Times New Roman" w:cs="Times New Roman"/>
          <w:i/>
          <w:iCs/>
          <w:sz w:val="24"/>
          <w:szCs w:val="24"/>
        </w:rPr>
        <w:t xml:space="preserve"> a recorded performance of a reading of Homer’s </w:t>
      </w:r>
      <w:r w:rsidR="003F5E9C">
        <w:rPr>
          <w:rFonts w:ascii="Times New Roman" w:hAnsi="Times New Roman" w:cs="Times New Roman"/>
          <w:sz w:val="24"/>
          <w:szCs w:val="24"/>
        </w:rPr>
        <w:t>Odyssey</w:t>
      </w:r>
      <w:r>
        <w:rPr>
          <w:rFonts w:ascii="Times New Roman" w:hAnsi="Times New Roman" w:cs="Times New Roman"/>
          <w:sz w:val="24"/>
          <w:szCs w:val="24"/>
        </w:rPr>
        <w:t xml:space="preserve"> </w:t>
      </w:r>
      <w:r w:rsidRPr="00BB7D24">
        <w:rPr>
          <w:rFonts w:ascii="Times New Roman" w:hAnsi="Times New Roman" w:cs="Times New Roman"/>
          <w:i/>
          <w:iCs/>
          <w:sz w:val="24"/>
          <w:szCs w:val="24"/>
        </w:rPr>
        <w:t>can</w:t>
      </w:r>
      <w:r w:rsidR="003F5E9C">
        <w:rPr>
          <w:rFonts w:ascii="Times New Roman" w:hAnsi="Times New Roman" w:cs="Times New Roman"/>
          <w:i/>
          <w:iCs/>
          <w:sz w:val="24"/>
          <w:szCs w:val="24"/>
        </w:rPr>
        <w:t xml:space="preserve"> be considered a book</w:t>
      </w:r>
      <w:r>
        <w:rPr>
          <w:rFonts w:ascii="Times New Roman" w:hAnsi="Times New Roman" w:cs="Times New Roman"/>
          <w:i/>
          <w:iCs/>
          <w:sz w:val="24"/>
          <w:szCs w:val="24"/>
        </w:rPr>
        <w:t>.</w:t>
      </w:r>
      <w:r w:rsidR="00477F33">
        <w:rPr>
          <w:rFonts w:ascii="Times New Roman" w:hAnsi="Times New Roman" w:cs="Times New Roman"/>
          <w:i/>
          <w:iCs/>
          <w:sz w:val="24"/>
          <w:szCs w:val="24"/>
        </w:rPr>
        <w:t xml:space="preserve"> Should a book be defined by the format in which it is produced?</w:t>
      </w:r>
    </w:p>
    <w:p w14:paraId="5C0984F3" w14:textId="743E48BF" w:rsidR="00610C3F" w:rsidRDefault="00610C3F" w:rsidP="00610C3F">
      <w:pPr>
        <w:spacing w:after="0"/>
        <w:rPr>
          <w:rFonts w:ascii="Times New Roman" w:hAnsi="Times New Roman" w:cs="Times New Roman"/>
          <w:sz w:val="24"/>
          <w:szCs w:val="24"/>
        </w:rPr>
      </w:pPr>
    </w:p>
    <w:p w14:paraId="1479CBDD" w14:textId="2836DCDE" w:rsidR="00610C3F" w:rsidRDefault="00610C3F" w:rsidP="00160927">
      <w:pPr>
        <w:pStyle w:val="Heading1"/>
      </w:pPr>
      <w:r>
        <w:t>Shape 1</w:t>
      </w:r>
    </w:p>
    <w:p w14:paraId="5BC3F881" w14:textId="3C9A70D0" w:rsidR="00610C3F" w:rsidRDefault="003F5E9C" w:rsidP="00610C3F">
      <w:pPr>
        <w:spacing w:after="0"/>
        <w:rPr>
          <w:rFonts w:ascii="Times New Roman" w:hAnsi="Times New Roman" w:cs="Times New Roman"/>
          <w:sz w:val="24"/>
          <w:szCs w:val="24"/>
        </w:rPr>
      </w:pPr>
      <w:r>
        <w:rPr>
          <w:rFonts w:ascii="Times New Roman" w:hAnsi="Times New Roman" w:cs="Times New Roman"/>
          <w:sz w:val="24"/>
          <w:szCs w:val="24"/>
        </w:rPr>
        <w:t xml:space="preserve">The codex book has a distinctive shape: rectangular or oblong, with </w:t>
      </w:r>
      <w:r w:rsidR="00B90A70">
        <w:rPr>
          <w:rFonts w:ascii="Times New Roman" w:hAnsi="Times New Roman" w:cs="Times New Roman"/>
          <w:sz w:val="24"/>
          <w:szCs w:val="24"/>
        </w:rPr>
        <w:t>leaves of</w:t>
      </w:r>
      <w:r>
        <w:rPr>
          <w:rFonts w:ascii="Times New Roman" w:hAnsi="Times New Roman" w:cs="Times New Roman"/>
          <w:sz w:val="24"/>
          <w:szCs w:val="24"/>
        </w:rPr>
        <w:t xml:space="preserve"> text joined at the spi</w:t>
      </w:r>
      <w:r w:rsidR="00E123F8">
        <w:rPr>
          <w:rFonts w:ascii="Times New Roman" w:hAnsi="Times New Roman" w:cs="Times New Roman"/>
          <w:sz w:val="24"/>
          <w:szCs w:val="24"/>
        </w:rPr>
        <w:t>ne and</w:t>
      </w:r>
      <w:r w:rsidR="00493446">
        <w:rPr>
          <w:rFonts w:ascii="Times New Roman" w:hAnsi="Times New Roman" w:cs="Times New Roman"/>
          <w:sz w:val="24"/>
          <w:szCs w:val="24"/>
        </w:rPr>
        <w:t xml:space="preserve"> attached to a</w:t>
      </w:r>
      <w:r w:rsidR="00E123F8">
        <w:rPr>
          <w:rFonts w:ascii="Times New Roman" w:hAnsi="Times New Roman" w:cs="Times New Roman"/>
          <w:sz w:val="24"/>
          <w:szCs w:val="24"/>
        </w:rPr>
        <w:t xml:space="preserve"> binding of paper or boards. </w:t>
      </w:r>
      <w:r w:rsidR="006E58FE">
        <w:rPr>
          <w:rFonts w:ascii="Times New Roman" w:hAnsi="Times New Roman" w:cs="Times New Roman"/>
          <w:sz w:val="24"/>
          <w:szCs w:val="24"/>
        </w:rPr>
        <w:t xml:space="preserve">Although </w:t>
      </w:r>
      <w:r w:rsidR="007C619D">
        <w:rPr>
          <w:rFonts w:ascii="Times New Roman" w:hAnsi="Times New Roman" w:cs="Times New Roman"/>
          <w:sz w:val="24"/>
          <w:szCs w:val="24"/>
        </w:rPr>
        <w:t>material evidence is lacking for</w:t>
      </w:r>
      <w:r w:rsidR="006E58FE">
        <w:rPr>
          <w:rFonts w:ascii="Times New Roman" w:hAnsi="Times New Roman" w:cs="Times New Roman"/>
          <w:sz w:val="24"/>
          <w:szCs w:val="24"/>
        </w:rPr>
        <w:t xml:space="preserve"> exactly how and when the codex was invented, the </w:t>
      </w:r>
      <w:r w:rsidR="00F870D8">
        <w:rPr>
          <w:rFonts w:ascii="Times New Roman" w:hAnsi="Times New Roman" w:cs="Times New Roman"/>
          <w:sz w:val="24"/>
          <w:szCs w:val="24"/>
        </w:rPr>
        <w:t>sh</w:t>
      </w:r>
      <w:r w:rsidR="00D37C7E">
        <w:rPr>
          <w:rFonts w:ascii="Times New Roman" w:hAnsi="Times New Roman" w:cs="Times New Roman"/>
          <w:sz w:val="24"/>
          <w:szCs w:val="24"/>
        </w:rPr>
        <w:t>ape of a book as</w:t>
      </w:r>
      <w:r w:rsidR="00F870D8">
        <w:rPr>
          <w:rFonts w:ascii="Times New Roman" w:hAnsi="Times New Roman" w:cs="Times New Roman"/>
          <w:sz w:val="24"/>
          <w:szCs w:val="24"/>
        </w:rPr>
        <w:t xml:space="preserve"> we know it today is likely</w:t>
      </w:r>
      <w:r w:rsidR="00D37C7E">
        <w:rPr>
          <w:rFonts w:ascii="Times New Roman" w:hAnsi="Times New Roman" w:cs="Times New Roman"/>
          <w:sz w:val="24"/>
          <w:szCs w:val="24"/>
        </w:rPr>
        <w:t xml:space="preserve"> </w:t>
      </w:r>
      <w:r w:rsidR="00F870D8">
        <w:rPr>
          <w:rFonts w:ascii="Times New Roman" w:hAnsi="Times New Roman" w:cs="Times New Roman"/>
          <w:sz w:val="24"/>
          <w:szCs w:val="24"/>
        </w:rPr>
        <w:t>the result of</w:t>
      </w:r>
      <w:r w:rsidR="00493446">
        <w:rPr>
          <w:rFonts w:ascii="Times New Roman" w:hAnsi="Times New Roman" w:cs="Times New Roman"/>
          <w:sz w:val="24"/>
          <w:szCs w:val="24"/>
        </w:rPr>
        <w:t xml:space="preserve"> the</w:t>
      </w:r>
      <w:r w:rsidR="00F870D8">
        <w:rPr>
          <w:rFonts w:ascii="Times New Roman" w:hAnsi="Times New Roman" w:cs="Times New Roman"/>
          <w:sz w:val="24"/>
          <w:szCs w:val="24"/>
        </w:rPr>
        <w:t xml:space="preserve"> individual sheets of</w:t>
      </w:r>
      <w:r w:rsidR="00493446">
        <w:rPr>
          <w:rFonts w:ascii="Times New Roman" w:hAnsi="Times New Roman" w:cs="Times New Roman"/>
          <w:sz w:val="24"/>
          <w:szCs w:val="24"/>
        </w:rPr>
        <w:t xml:space="preserve"> a</w:t>
      </w:r>
      <w:r w:rsidR="00F870D8">
        <w:rPr>
          <w:rFonts w:ascii="Times New Roman" w:hAnsi="Times New Roman" w:cs="Times New Roman"/>
          <w:sz w:val="24"/>
          <w:szCs w:val="24"/>
        </w:rPr>
        <w:t xml:space="preserve"> papyrus </w:t>
      </w:r>
      <w:proofErr w:type="spellStart"/>
      <w:r w:rsidR="00F870D8">
        <w:rPr>
          <w:rFonts w:ascii="Times New Roman" w:hAnsi="Times New Roman" w:cs="Times New Roman"/>
          <w:sz w:val="24"/>
          <w:szCs w:val="24"/>
        </w:rPr>
        <w:t>b</w:t>
      </w:r>
      <w:r w:rsidR="00493446">
        <w:rPr>
          <w:rFonts w:ascii="Times New Roman" w:hAnsi="Times New Roman" w:cs="Times New Roman"/>
          <w:sz w:val="24"/>
          <w:szCs w:val="24"/>
        </w:rPr>
        <w:t>ookroll</w:t>
      </w:r>
      <w:proofErr w:type="spellEnd"/>
      <w:r w:rsidR="00493446">
        <w:rPr>
          <w:rFonts w:ascii="Times New Roman" w:hAnsi="Times New Roman" w:cs="Times New Roman"/>
          <w:sz w:val="24"/>
          <w:szCs w:val="24"/>
        </w:rPr>
        <w:t xml:space="preserve"> being detached </w:t>
      </w:r>
      <w:r w:rsidR="00B90A70">
        <w:rPr>
          <w:rFonts w:ascii="Times New Roman" w:hAnsi="Times New Roman" w:cs="Times New Roman"/>
          <w:sz w:val="24"/>
          <w:szCs w:val="24"/>
        </w:rPr>
        <w:t>and circulated separately or sewn together</w:t>
      </w:r>
      <w:r w:rsidR="007C619D">
        <w:rPr>
          <w:rFonts w:ascii="Times New Roman" w:hAnsi="Times New Roman" w:cs="Times New Roman"/>
          <w:sz w:val="24"/>
          <w:szCs w:val="24"/>
        </w:rPr>
        <w:t xml:space="preserve"> in</w:t>
      </w:r>
      <w:r w:rsidR="00B844EB">
        <w:rPr>
          <w:rFonts w:ascii="Times New Roman" w:hAnsi="Times New Roman" w:cs="Times New Roman"/>
          <w:sz w:val="24"/>
          <w:szCs w:val="24"/>
        </w:rPr>
        <w:t xml:space="preserve"> a</w:t>
      </w:r>
      <w:r w:rsidR="007C619D">
        <w:rPr>
          <w:rFonts w:ascii="Times New Roman" w:hAnsi="Times New Roman" w:cs="Times New Roman"/>
          <w:sz w:val="24"/>
          <w:szCs w:val="24"/>
        </w:rPr>
        <w:t xml:space="preserve"> leaved book</w:t>
      </w:r>
      <w:r w:rsidR="00B90A70">
        <w:rPr>
          <w:rFonts w:ascii="Times New Roman" w:hAnsi="Times New Roman" w:cs="Times New Roman"/>
          <w:sz w:val="24"/>
          <w:szCs w:val="24"/>
        </w:rPr>
        <w:t xml:space="preserve">. </w:t>
      </w:r>
      <w:r w:rsidR="00F870D8">
        <w:rPr>
          <w:rFonts w:ascii="Times New Roman" w:hAnsi="Times New Roman" w:cs="Times New Roman"/>
          <w:sz w:val="24"/>
          <w:szCs w:val="24"/>
        </w:rPr>
        <w:t>The codex came into common use in West in the fourth century</w:t>
      </w:r>
      <w:r w:rsidR="00B90A70">
        <w:rPr>
          <w:rFonts w:ascii="Times New Roman" w:hAnsi="Times New Roman" w:cs="Times New Roman"/>
          <w:sz w:val="24"/>
          <w:szCs w:val="24"/>
        </w:rPr>
        <w:t>, offering the advantage of</w:t>
      </w:r>
      <w:r w:rsidR="00B844EB">
        <w:rPr>
          <w:rFonts w:ascii="Times New Roman" w:hAnsi="Times New Roman" w:cs="Times New Roman"/>
          <w:sz w:val="24"/>
          <w:szCs w:val="24"/>
        </w:rPr>
        <w:t xml:space="preserve"> quick and</w:t>
      </w:r>
      <w:r w:rsidR="00B90A70">
        <w:rPr>
          <w:rFonts w:ascii="Times New Roman" w:hAnsi="Times New Roman" w:cs="Times New Roman"/>
          <w:sz w:val="24"/>
          <w:szCs w:val="24"/>
        </w:rPr>
        <w:t xml:space="preserve"> random access</w:t>
      </w:r>
      <w:r w:rsidR="00B844EB">
        <w:rPr>
          <w:rFonts w:ascii="Times New Roman" w:hAnsi="Times New Roman" w:cs="Times New Roman"/>
          <w:sz w:val="24"/>
          <w:szCs w:val="24"/>
        </w:rPr>
        <w:t xml:space="preserve"> to a place in the text,</w:t>
      </w:r>
      <w:r w:rsidR="00B90A70">
        <w:rPr>
          <w:rFonts w:ascii="Times New Roman" w:hAnsi="Times New Roman" w:cs="Times New Roman"/>
          <w:sz w:val="24"/>
          <w:szCs w:val="24"/>
        </w:rPr>
        <w:t xml:space="preserve"> rather than being limited to sequential access made necessary by the length and shape of a continuous roll. </w:t>
      </w:r>
      <w:r w:rsidR="00F870D8">
        <w:rPr>
          <w:rFonts w:ascii="Times New Roman" w:hAnsi="Times New Roman" w:cs="Times New Roman"/>
          <w:sz w:val="24"/>
          <w:szCs w:val="24"/>
        </w:rPr>
        <w:t>Codex books could be made of parchment, paper, or papyrus leaves</w:t>
      </w:r>
      <w:r w:rsidR="00B90A70">
        <w:rPr>
          <w:rFonts w:ascii="Times New Roman" w:hAnsi="Times New Roman" w:cs="Times New Roman"/>
          <w:sz w:val="24"/>
          <w:szCs w:val="24"/>
        </w:rPr>
        <w:t xml:space="preserve"> and </w:t>
      </w:r>
      <w:r w:rsidR="007C619D">
        <w:rPr>
          <w:rFonts w:ascii="Times New Roman" w:hAnsi="Times New Roman" w:cs="Times New Roman"/>
          <w:sz w:val="24"/>
          <w:szCs w:val="24"/>
        </w:rPr>
        <w:t>they</w:t>
      </w:r>
      <w:r w:rsidR="00B90A70">
        <w:rPr>
          <w:rFonts w:ascii="Times New Roman" w:hAnsi="Times New Roman" w:cs="Times New Roman"/>
          <w:sz w:val="24"/>
          <w:szCs w:val="24"/>
        </w:rPr>
        <w:t xml:space="preserve"> allowed for more efficient use of materials, as unlike the roll, writing can appear on both sides of a leaf. </w:t>
      </w:r>
    </w:p>
    <w:p w14:paraId="7E20A27D" w14:textId="77777777" w:rsidR="003F5E9C" w:rsidRDefault="003F5E9C" w:rsidP="00610C3F">
      <w:pPr>
        <w:spacing w:after="0"/>
        <w:rPr>
          <w:rFonts w:ascii="Times New Roman" w:hAnsi="Times New Roman" w:cs="Times New Roman"/>
          <w:sz w:val="24"/>
          <w:szCs w:val="24"/>
        </w:rPr>
      </w:pPr>
    </w:p>
    <w:p w14:paraId="00BECC43" w14:textId="11D864A9" w:rsidR="00610C3F" w:rsidRDefault="00B10EDD" w:rsidP="00610C3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Woodson, Carter G.</w:t>
      </w:r>
    </w:p>
    <w:p w14:paraId="359A6F8D" w14:textId="7159630A" w:rsidR="00B10EDD" w:rsidRDefault="00B10EDD" w:rsidP="00B10EDD">
      <w:pPr>
        <w:spacing w:after="0"/>
        <w:ind w:left="720"/>
        <w:rPr>
          <w:rFonts w:ascii="Times New Roman" w:hAnsi="Times New Roman" w:cs="Times New Roman"/>
          <w:sz w:val="24"/>
          <w:szCs w:val="24"/>
        </w:rPr>
      </w:pPr>
      <w:r>
        <w:rPr>
          <w:rFonts w:ascii="Times New Roman" w:hAnsi="Times New Roman" w:cs="Times New Roman"/>
          <w:sz w:val="24"/>
          <w:szCs w:val="24"/>
        </w:rPr>
        <w:t xml:space="preserve">Publisher’s dummy for </w:t>
      </w:r>
      <w:r>
        <w:rPr>
          <w:rFonts w:ascii="Times New Roman" w:hAnsi="Times New Roman" w:cs="Times New Roman"/>
          <w:i/>
          <w:iCs/>
          <w:sz w:val="24"/>
          <w:szCs w:val="24"/>
        </w:rPr>
        <w:t>The Negro in Our Histor</w:t>
      </w:r>
      <w:r w:rsidR="003F5E9C">
        <w:rPr>
          <w:rFonts w:ascii="Times New Roman" w:hAnsi="Times New Roman" w:cs="Times New Roman"/>
          <w:i/>
          <w:iCs/>
          <w:sz w:val="24"/>
          <w:szCs w:val="24"/>
        </w:rPr>
        <w:t>y</w:t>
      </w:r>
    </w:p>
    <w:p w14:paraId="31722F9E" w14:textId="6CC8FBB8" w:rsidR="00B10EDD" w:rsidRDefault="00B10EDD" w:rsidP="00B10EDD">
      <w:pPr>
        <w:spacing w:after="0"/>
        <w:ind w:left="720"/>
        <w:rPr>
          <w:rFonts w:ascii="Times New Roman" w:hAnsi="Times New Roman" w:cs="Times New Roman"/>
          <w:sz w:val="24"/>
          <w:szCs w:val="24"/>
        </w:rPr>
      </w:pPr>
      <w:r>
        <w:rPr>
          <w:rFonts w:ascii="Times New Roman" w:hAnsi="Times New Roman" w:cs="Times New Roman"/>
          <w:sz w:val="24"/>
          <w:szCs w:val="24"/>
        </w:rPr>
        <w:t>Washington, D.C.: Associated Publishers, 1927.</w:t>
      </w:r>
    </w:p>
    <w:p w14:paraId="756DB874" w14:textId="49264929" w:rsidR="00B10EDD" w:rsidRDefault="00B10EDD" w:rsidP="00B10EDD">
      <w:pPr>
        <w:spacing w:after="0"/>
        <w:ind w:left="720"/>
        <w:rPr>
          <w:rFonts w:ascii="Times New Roman" w:hAnsi="Times New Roman" w:cs="Times New Roman"/>
          <w:sz w:val="24"/>
          <w:szCs w:val="24"/>
        </w:rPr>
      </w:pPr>
      <w:r>
        <w:rPr>
          <w:rFonts w:ascii="Times New Roman" w:hAnsi="Times New Roman" w:cs="Times New Roman"/>
          <w:sz w:val="24"/>
          <w:szCs w:val="24"/>
        </w:rPr>
        <w:t>Purchased on the George Williamson Endowment Fund</w:t>
      </w:r>
    </w:p>
    <w:p w14:paraId="09FB326A" w14:textId="1E858FE3" w:rsidR="00B10EDD" w:rsidRDefault="00B10EDD" w:rsidP="00B10EDD">
      <w:pPr>
        <w:spacing w:after="0"/>
        <w:ind w:left="72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http://pi.lib.uchicago.edu/1001/cat/bib/11889091</w:t>
      </w:r>
    </w:p>
    <w:p w14:paraId="5CD18C80" w14:textId="791AB710" w:rsidR="00B10EDD" w:rsidRDefault="00B10EDD" w:rsidP="00B10EDD">
      <w:pPr>
        <w:spacing w:after="0"/>
        <w:ind w:left="720"/>
        <w:rPr>
          <w:rFonts w:ascii="Times New Roman" w:hAnsi="Times New Roman" w:cs="Times New Roman"/>
          <w:sz w:val="24"/>
          <w:szCs w:val="24"/>
        </w:rPr>
      </w:pPr>
      <w:r>
        <w:rPr>
          <w:rFonts w:ascii="Times New Roman" w:hAnsi="Times New Roman" w:cs="Times New Roman"/>
          <w:sz w:val="24"/>
          <w:szCs w:val="24"/>
        </w:rPr>
        <w:t>Call number: E185.W9 1927a</w:t>
      </w:r>
    </w:p>
    <w:p w14:paraId="10EDD64E" w14:textId="0F431A9F" w:rsidR="0009292E" w:rsidRDefault="0009292E" w:rsidP="00B10EDD">
      <w:pPr>
        <w:spacing w:after="0"/>
        <w:ind w:left="720"/>
        <w:rPr>
          <w:rFonts w:ascii="Times New Roman" w:hAnsi="Times New Roman" w:cs="Times New Roman"/>
          <w:sz w:val="24"/>
          <w:szCs w:val="24"/>
        </w:rPr>
      </w:pPr>
    </w:p>
    <w:p w14:paraId="76B95132" w14:textId="5B38A2E9" w:rsidR="0009292E" w:rsidRPr="0009292E" w:rsidRDefault="0009292E" w:rsidP="00F94892">
      <w:pPr>
        <w:ind w:left="720"/>
        <w:rPr>
          <w:rFonts w:ascii="Times New Roman" w:hAnsi="Times New Roman" w:cs="Times New Roman"/>
          <w:i/>
          <w:iCs/>
          <w:sz w:val="24"/>
          <w:szCs w:val="24"/>
        </w:rPr>
      </w:pPr>
      <w:r w:rsidRPr="0009292E">
        <w:rPr>
          <w:rFonts w:ascii="Times New Roman" w:hAnsi="Times New Roman" w:cs="Times New Roman"/>
          <w:i/>
          <w:iCs/>
          <w:sz w:val="24"/>
          <w:szCs w:val="24"/>
        </w:rPr>
        <w:t xml:space="preserve">Publisher’s dummies were sample books used by travelling salesmen to sell books by subscription ahead of publication. The sample volumes included a small portion of the text, and usually an illustration to entice the potential customer. The dummy included options for the style of binding and blank ledger sheets at the back to record the customer information and payment. </w:t>
      </w:r>
    </w:p>
    <w:p w14:paraId="1C6106A7" w14:textId="26CEBD48" w:rsidR="0009292E" w:rsidRPr="0009292E" w:rsidRDefault="0009292E" w:rsidP="0009292E">
      <w:pPr>
        <w:spacing w:after="0"/>
        <w:ind w:left="720"/>
        <w:rPr>
          <w:rFonts w:ascii="Times New Roman" w:hAnsi="Times New Roman" w:cs="Times New Roman"/>
          <w:i/>
          <w:iCs/>
          <w:sz w:val="24"/>
          <w:szCs w:val="24"/>
        </w:rPr>
      </w:pPr>
      <w:r w:rsidRPr="0009292E">
        <w:rPr>
          <w:rFonts w:ascii="Times New Roman" w:hAnsi="Times New Roman" w:cs="Times New Roman"/>
          <w:i/>
          <w:iCs/>
          <w:sz w:val="24"/>
          <w:szCs w:val="24"/>
        </w:rPr>
        <w:t>Carter G. Woodson was an early graduate of the University of Chicago (AB and AM 1908). He was a part of the initial Congress of Negro History Week, which would later become African American History Month.</w:t>
      </w:r>
    </w:p>
    <w:p w14:paraId="1564861C" w14:textId="4C798C28" w:rsidR="00B10EDD" w:rsidRDefault="00B10EDD" w:rsidP="00B10EDD">
      <w:pPr>
        <w:spacing w:after="0"/>
        <w:rPr>
          <w:rFonts w:ascii="Times New Roman" w:hAnsi="Times New Roman" w:cs="Times New Roman"/>
          <w:sz w:val="24"/>
          <w:szCs w:val="24"/>
        </w:rPr>
      </w:pPr>
    </w:p>
    <w:p w14:paraId="7FE979A3" w14:textId="55694ED7" w:rsidR="00B10EDD" w:rsidRDefault="00A9169D" w:rsidP="00B10EDD">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Receipt-book of Jacob Barge</w:t>
      </w:r>
    </w:p>
    <w:p w14:paraId="6380092B" w14:textId="48F488A3" w:rsidR="00A9169D" w:rsidRDefault="00A9169D" w:rsidP="00A9169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Manuscript account book, </w:t>
      </w:r>
      <w:r w:rsidRPr="00A9169D">
        <w:rPr>
          <w:rFonts w:ascii="Times New Roman" w:hAnsi="Times New Roman" w:cs="Times New Roman"/>
          <w:sz w:val="24"/>
          <w:szCs w:val="24"/>
        </w:rPr>
        <w:t>1755-1764</w:t>
      </w:r>
    </w:p>
    <w:p w14:paraId="682AB665" w14:textId="22903C86" w:rsidR="00A9169D" w:rsidRDefault="00A9169D" w:rsidP="00A9169D">
      <w:pPr>
        <w:pStyle w:val="ListParagraph"/>
        <w:spacing w:after="0"/>
        <w:rPr>
          <w:rFonts w:ascii="Times New Roman" w:hAnsi="Times New Roman" w:cs="Times New Roman"/>
          <w:sz w:val="24"/>
          <w:szCs w:val="24"/>
        </w:rPr>
      </w:pPr>
      <w:r>
        <w:rPr>
          <w:rFonts w:ascii="Times New Roman" w:hAnsi="Times New Roman" w:cs="Times New Roman"/>
          <w:sz w:val="24"/>
          <w:szCs w:val="24"/>
        </w:rPr>
        <w:t>Philadelphia, PA</w:t>
      </w:r>
    </w:p>
    <w:p w14:paraId="7F3E88EC" w14:textId="14A6A49C" w:rsidR="00A9169D" w:rsidRDefault="00A9169D" w:rsidP="00A9169D">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http://pi.lib.uchicago.edu/1001/cat/bib/5535224</w:t>
      </w:r>
    </w:p>
    <w:p w14:paraId="126EB5E0" w14:textId="09302FD4" w:rsidR="00A9169D" w:rsidRDefault="00A9169D" w:rsidP="00A9169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Ms971</w:t>
      </w:r>
    </w:p>
    <w:p w14:paraId="18A79469" w14:textId="6FF54E8E" w:rsidR="00E123F8" w:rsidRDefault="00E123F8" w:rsidP="00A9169D">
      <w:pPr>
        <w:pStyle w:val="ListParagraph"/>
        <w:spacing w:after="0"/>
        <w:rPr>
          <w:rFonts w:ascii="Times New Roman" w:hAnsi="Times New Roman" w:cs="Times New Roman"/>
          <w:sz w:val="24"/>
          <w:szCs w:val="24"/>
        </w:rPr>
      </w:pPr>
    </w:p>
    <w:p w14:paraId="30D38DF1" w14:textId="2E5F0DAC" w:rsidR="00E123F8" w:rsidRPr="007531D8" w:rsidRDefault="00A97797" w:rsidP="00A9169D">
      <w:pPr>
        <w:pStyle w:val="ListParagraph"/>
        <w:spacing w:after="0"/>
        <w:rPr>
          <w:rFonts w:ascii="Times New Roman" w:hAnsi="Times New Roman" w:cs="Times New Roman"/>
          <w:i/>
          <w:iCs/>
          <w:sz w:val="24"/>
          <w:szCs w:val="24"/>
        </w:rPr>
      </w:pPr>
      <w:r w:rsidRPr="007531D8">
        <w:rPr>
          <w:rFonts w:ascii="Times New Roman" w:hAnsi="Times New Roman" w:cs="Times New Roman"/>
          <w:i/>
          <w:iCs/>
          <w:sz w:val="24"/>
          <w:szCs w:val="24"/>
        </w:rPr>
        <w:lastRenderedPageBreak/>
        <w:t xml:space="preserve">With an oblong shape, pages, text and binding, this </w:t>
      </w:r>
      <w:r w:rsidR="007531D8" w:rsidRPr="007531D8">
        <w:rPr>
          <w:rFonts w:ascii="Times New Roman" w:hAnsi="Times New Roman" w:cs="Times New Roman"/>
          <w:i/>
          <w:iCs/>
          <w:sz w:val="24"/>
          <w:szCs w:val="24"/>
        </w:rPr>
        <w:t>manuscript account book asserts its “</w:t>
      </w:r>
      <w:proofErr w:type="spellStart"/>
      <w:r w:rsidR="007531D8" w:rsidRPr="007531D8">
        <w:rPr>
          <w:rFonts w:ascii="Times New Roman" w:hAnsi="Times New Roman" w:cs="Times New Roman"/>
          <w:i/>
          <w:iCs/>
          <w:sz w:val="24"/>
          <w:szCs w:val="24"/>
        </w:rPr>
        <w:t>bookness</w:t>
      </w:r>
      <w:proofErr w:type="spellEnd"/>
      <w:r w:rsidR="007531D8" w:rsidRPr="007531D8">
        <w:rPr>
          <w:rFonts w:ascii="Times New Roman" w:hAnsi="Times New Roman" w:cs="Times New Roman"/>
          <w:i/>
          <w:iCs/>
          <w:sz w:val="24"/>
          <w:szCs w:val="24"/>
        </w:rPr>
        <w:t>” by virtue of its title. But should an essentially administrative document be considered a book?</w:t>
      </w:r>
    </w:p>
    <w:p w14:paraId="6E6390B4" w14:textId="2F43D5E2" w:rsidR="00A9169D" w:rsidRDefault="00A9169D" w:rsidP="00A9169D">
      <w:pPr>
        <w:spacing w:after="0"/>
        <w:rPr>
          <w:rFonts w:ascii="Times New Roman" w:hAnsi="Times New Roman" w:cs="Times New Roman"/>
          <w:sz w:val="24"/>
          <w:szCs w:val="24"/>
        </w:rPr>
      </w:pPr>
    </w:p>
    <w:p w14:paraId="58711BC9" w14:textId="2760E03D" w:rsidR="00A9169D" w:rsidRDefault="00F90B70" w:rsidP="00A9169D">
      <w:pPr>
        <w:pStyle w:val="ListParagraph"/>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Batsel</w:t>
      </w:r>
      <w:proofErr w:type="spellEnd"/>
      <w:r>
        <w:rPr>
          <w:rFonts w:ascii="Times New Roman" w:hAnsi="Times New Roman" w:cs="Times New Roman"/>
          <w:sz w:val="24"/>
          <w:szCs w:val="24"/>
        </w:rPr>
        <w:t>, Hannah</w:t>
      </w:r>
    </w:p>
    <w:p w14:paraId="4A8749B1" w14:textId="6BE4E492" w:rsidR="00F90B70" w:rsidRDefault="00F90B70" w:rsidP="00F90B70">
      <w:pPr>
        <w:pStyle w:val="ListParagraph"/>
        <w:spacing w:after="0"/>
        <w:rPr>
          <w:rFonts w:ascii="Times New Roman" w:hAnsi="Times New Roman" w:cs="Times New Roman"/>
          <w:sz w:val="24"/>
          <w:szCs w:val="24"/>
        </w:rPr>
      </w:pPr>
      <w:r>
        <w:rPr>
          <w:rFonts w:ascii="Times New Roman" w:hAnsi="Times New Roman" w:cs="Times New Roman"/>
          <w:i/>
          <w:iCs/>
          <w:sz w:val="24"/>
          <w:szCs w:val="24"/>
        </w:rPr>
        <w:t>Maneater</w:t>
      </w:r>
    </w:p>
    <w:p w14:paraId="4721B04C" w14:textId="5F20E8BA" w:rsidR="00F90B70" w:rsidRDefault="00212759" w:rsidP="00F90B7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Chicago: </w:t>
      </w:r>
      <w:proofErr w:type="spellStart"/>
      <w:r>
        <w:rPr>
          <w:rFonts w:ascii="Times New Roman" w:hAnsi="Times New Roman" w:cs="Times New Roman"/>
          <w:sz w:val="24"/>
          <w:szCs w:val="24"/>
        </w:rPr>
        <w:t>Spudnik</w:t>
      </w:r>
      <w:proofErr w:type="spellEnd"/>
      <w:r>
        <w:rPr>
          <w:rFonts w:ascii="Times New Roman" w:hAnsi="Times New Roman" w:cs="Times New Roman"/>
          <w:sz w:val="24"/>
          <w:szCs w:val="24"/>
        </w:rPr>
        <w:t xml:space="preserve"> Press, 2015</w:t>
      </w:r>
    </w:p>
    <w:p w14:paraId="0C8CFDAB" w14:textId="1E2C2D15" w:rsidR="00212759" w:rsidRDefault="00212759" w:rsidP="00F90B70">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R. R. Donnelley &amp; Sons Co. Fund</w:t>
      </w:r>
    </w:p>
    <w:p w14:paraId="1FCA455D" w14:textId="163C17BB" w:rsidR="00212759" w:rsidRDefault="00212759" w:rsidP="00F90B70">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http://pi.lib.uchicago.edu/1001/cat/bib/10390937</w:t>
      </w:r>
    </w:p>
    <w:p w14:paraId="300E1ACF" w14:textId="1A672B57" w:rsidR="00212759" w:rsidRDefault="00212759" w:rsidP="00F90B70">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PS3602.A884M35 2015</w:t>
      </w:r>
    </w:p>
    <w:p w14:paraId="11E587B4" w14:textId="68DCB935" w:rsidR="00212759" w:rsidRDefault="00212759" w:rsidP="00212759">
      <w:pPr>
        <w:spacing w:after="0"/>
        <w:rPr>
          <w:rFonts w:ascii="Times New Roman" w:hAnsi="Times New Roman" w:cs="Times New Roman"/>
          <w:sz w:val="24"/>
          <w:szCs w:val="24"/>
        </w:rPr>
      </w:pPr>
    </w:p>
    <w:p w14:paraId="76BA1D16" w14:textId="03EF269F" w:rsidR="002258A5" w:rsidRPr="002258A5" w:rsidRDefault="002258A5" w:rsidP="002258A5">
      <w:pPr>
        <w:spacing w:after="0"/>
        <w:ind w:left="720"/>
        <w:rPr>
          <w:rFonts w:ascii="Times New Roman" w:hAnsi="Times New Roman" w:cs="Times New Roman"/>
          <w:i/>
          <w:iCs/>
          <w:sz w:val="24"/>
          <w:szCs w:val="24"/>
        </w:rPr>
      </w:pPr>
      <w:r w:rsidRPr="002258A5">
        <w:rPr>
          <w:rFonts w:ascii="Times New Roman" w:hAnsi="Times New Roman" w:cs="Times New Roman"/>
          <w:i/>
          <w:iCs/>
          <w:sz w:val="24"/>
          <w:szCs w:val="24"/>
        </w:rPr>
        <w:t xml:space="preserve">Hannah </w:t>
      </w:r>
      <w:proofErr w:type="spellStart"/>
      <w:r w:rsidRPr="002258A5">
        <w:rPr>
          <w:rFonts w:ascii="Times New Roman" w:hAnsi="Times New Roman" w:cs="Times New Roman"/>
          <w:i/>
          <w:iCs/>
          <w:sz w:val="24"/>
          <w:szCs w:val="24"/>
        </w:rPr>
        <w:t>Batsel</w:t>
      </w:r>
      <w:proofErr w:type="spellEnd"/>
      <w:r w:rsidRPr="002258A5">
        <w:rPr>
          <w:rFonts w:ascii="Times New Roman" w:hAnsi="Times New Roman" w:cs="Times New Roman"/>
          <w:i/>
          <w:iCs/>
          <w:sz w:val="24"/>
          <w:szCs w:val="24"/>
        </w:rPr>
        <w:t>, a Chicago book artist, on her set of four artist books: “The set consists of four stories whose physical and narrative structure nest within one another like Russian nesting dolls. The books can be read separately, but when taken together, reveal a legacy of greed and colonialism across generations.”</w:t>
      </w:r>
    </w:p>
    <w:p w14:paraId="2BE52834" w14:textId="11441402" w:rsidR="00212759" w:rsidRDefault="00212759" w:rsidP="00212759">
      <w:pPr>
        <w:spacing w:after="0"/>
        <w:rPr>
          <w:rFonts w:ascii="Times New Roman" w:hAnsi="Times New Roman" w:cs="Times New Roman"/>
          <w:sz w:val="24"/>
          <w:szCs w:val="24"/>
        </w:rPr>
      </w:pPr>
    </w:p>
    <w:p w14:paraId="7BC03E48" w14:textId="26B41FAA" w:rsidR="00212759" w:rsidRDefault="008966E0" w:rsidP="00160927">
      <w:pPr>
        <w:pStyle w:val="Heading1"/>
      </w:pPr>
      <w:r>
        <w:t>Shape 2</w:t>
      </w:r>
    </w:p>
    <w:p w14:paraId="672F9339" w14:textId="725884D6" w:rsidR="008966E0" w:rsidRDefault="00E35232" w:rsidP="00212759">
      <w:pPr>
        <w:spacing w:after="0"/>
        <w:rPr>
          <w:rFonts w:ascii="Times New Roman" w:hAnsi="Times New Roman" w:cs="Times New Roman"/>
          <w:sz w:val="24"/>
          <w:szCs w:val="24"/>
        </w:rPr>
      </w:pPr>
      <w:r>
        <w:rPr>
          <w:rFonts w:ascii="Times New Roman" w:hAnsi="Times New Roman" w:cs="Times New Roman"/>
          <w:sz w:val="24"/>
          <w:szCs w:val="24"/>
        </w:rPr>
        <w:t>In addition to the papyrus and parchment roll and codex, books have been shaped into tablets – including clay, wax, and electronic – as well as horn, as in hornbooks, which get their name from the protective layer placed over the printed page.</w:t>
      </w:r>
    </w:p>
    <w:p w14:paraId="1E1EA127" w14:textId="18190EA4" w:rsidR="00E35232" w:rsidRDefault="00E35232" w:rsidP="00212759">
      <w:pPr>
        <w:spacing w:after="0"/>
        <w:rPr>
          <w:rFonts w:ascii="Times New Roman" w:hAnsi="Times New Roman" w:cs="Times New Roman"/>
          <w:sz w:val="24"/>
          <w:szCs w:val="24"/>
        </w:rPr>
      </w:pPr>
    </w:p>
    <w:p w14:paraId="14536945" w14:textId="77777777" w:rsidR="00E35232" w:rsidRDefault="00E35232" w:rsidP="00212759">
      <w:pPr>
        <w:spacing w:after="0"/>
        <w:rPr>
          <w:rFonts w:ascii="Times New Roman" w:hAnsi="Times New Roman" w:cs="Times New Roman"/>
          <w:sz w:val="24"/>
          <w:szCs w:val="24"/>
        </w:rPr>
      </w:pPr>
    </w:p>
    <w:p w14:paraId="732722EC" w14:textId="304CF4EC" w:rsidR="008966E0" w:rsidRDefault="008966E0" w:rsidP="008966E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Wooden mold for a gingerbread hornbook</w:t>
      </w:r>
    </w:p>
    <w:p w14:paraId="135CD50F" w14:textId="291A0095" w:rsidR="008966E0" w:rsidRDefault="008966E0" w:rsidP="008966E0">
      <w:pPr>
        <w:pStyle w:val="ListParagraph"/>
        <w:spacing w:after="0"/>
        <w:rPr>
          <w:rFonts w:ascii="Times New Roman" w:hAnsi="Times New Roman" w:cs="Times New Roman"/>
          <w:sz w:val="24"/>
          <w:szCs w:val="24"/>
        </w:rPr>
      </w:pPr>
      <w:proofErr w:type="gramStart"/>
      <w:r>
        <w:rPr>
          <w:rFonts w:ascii="Times New Roman" w:hAnsi="Times New Roman" w:cs="Times New Roman"/>
          <w:sz w:val="24"/>
          <w:szCs w:val="24"/>
        </w:rPr>
        <w:t>England?,</w:t>
      </w:r>
      <w:proofErr w:type="gramEnd"/>
      <w:r>
        <w:rPr>
          <w:rFonts w:ascii="Times New Roman" w:hAnsi="Times New Roman" w:cs="Times New Roman"/>
          <w:sz w:val="24"/>
          <w:szCs w:val="24"/>
        </w:rPr>
        <w:t xml:space="preserve"> late 18</w:t>
      </w:r>
      <w:r w:rsidRPr="008966E0">
        <w:rPr>
          <w:rFonts w:ascii="Times New Roman" w:hAnsi="Times New Roman" w:cs="Times New Roman"/>
          <w:sz w:val="24"/>
          <w:szCs w:val="24"/>
          <w:vertAlign w:val="superscript"/>
        </w:rPr>
        <w:t>th</w:t>
      </w:r>
      <w:r>
        <w:rPr>
          <w:rFonts w:ascii="Times New Roman" w:hAnsi="Times New Roman" w:cs="Times New Roman"/>
          <w:sz w:val="24"/>
          <w:szCs w:val="24"/>
        </w:rPr>
        <w:t xml:space="preserve"> or early 19</w:t>
      </w:r>
      <w:r w:rsidRPr="008966E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65951C95" w14:textId="6C3DBC59" w:rsidR="004701D4" w:rsidRDefault="004701D4" w:rsidP="008966E0">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Joseph and Helen Regenstein Rare Book Fund</w:t>
      </w:r>
    </w:p>
    <w:p w14:paraId="142E2ECB" w14:textId="56665396" w:rsidR="008966E0" w:rsidRDefault="008966E0" w:rsidP="008966E0">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http://pi.lib.uchicago.edu/1001/cat/bib/12479686</w:t>
      </w:r>
    </w:p>
    <w:p w14:paraId="1BADE7F8" w14:textId="2EA195DB" w:rsidR="008966E0" w:rsidRDefault="008966E0" w:rsidP="008966E0">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ARREARAGE 2021-9</w:t>
      </w:r>
    </w:p>
    <w:p w14:paraId="1A44F40B" w14:textId="7AC09AF6" w:rsidR="008966E0" w:rsidRDefault="00381ACB" w:rsidP="008966E0">
      <w:pPr>
        <w:spacing w:after="0"/>
        <w:rPr>
          <w:rFonts w:ascii="Times New Roman" w:hAnsi="Times New Roman" w:cs="Times New Roman"/>
          <w:sz w:val="24"/>
          <w:szCs w:val="24"/>
        </w:rPr>
      </w:pPr>
      <w:r>
        <w:rPr>
          <w:rFonts w:ascii="Times New Roman" w:hAnsi="Times New Roman" w:cs="Times New Roman"/>
          <w:sz w:val="24"/>
          <w:szCs w:val="24"/>
        </w:rPr>
        <w:tab/>
      </w:r>
    </w:p>
    <w:p w14:paraId="4A05C454" w14:textId="1D1D613D" w:rsidR="001171B2" w:rsidRDefault="00683F49" w:rsidP="00524D3E">
      <w:pPr>
        <w:spacing w:after="0"/>
        <w:ind w:left="720"/>
        <w:rPr>
          <w:rFonts w:ascii="Times New Roman" w:hAnsi="Times New Roman" w:cs="Times New Roman"/>
          <w:sz w:val="24"/>
          <w:szCs w:val="24"/>
        </w:rPr>
      </w:pPr>
      <w:r>
        <w:rPr>
          <w:rFonts w:ascii="Times New Roman" w:hAnsi="Times New Roman" w:cs="Times New Roman"/>
          <w:i/>
          <w:iCs/>
          <w:sz w:val="24"/>
          <w:szCs w:val="24"/>
        </w:rPr>
        <w:t>The precursor to the textbook</w:t>
      </w:r>
      <w:r w:rsidR="00552B91">
        <w:rPr>
          <w:rFonts w:ascii="Times New Roman" w:hAnsi="Times New Roman" w:cs="Times New Roman"/>
          <w:i/>
          <w:iCs/>
          <w:sz w:val="24"/>
          <w:szCs w:val="24"/>
        </w:rPr>
        <w:t>, h</w:t>
      </w:r>
      <w:r w:rsidR="00BA3F83">
        <w:rPr>
          <w:rFonts w:ascii="Times New Roman" w:hAnsi="Times New Roman" w:cs="Times New Roman"/>
          <w:i/>
          <w:iCs/>
          <w:sz w:val="24"/>
          <w:szCs w:val="24"/>
        </w:rPr>
        <w:t>ornbooks</w:t>
      </w:r>
      <w:r w:rsidR="00552B91">
        <w:rPr>
          <w:rFonts w:ascii="Times New Roman" w:hAnsi="Times New Roman" w:cs="Times New Roman"/>
          <w:i/>
          <w:iCs/>
          <w:sz w:val="24"/>
          <w:szCs w:val="24"/>
        </w:rPr>
        <w:t xml:space="preserve"> get their name from the translucent piece of horn that is placed over a printed sheet of paper containing the alphabet and a prayer. The horn protected the book matter from grasping hands</w:t>
      </w:r>
      <w:r w:rsidR="000526AC">
        <w:rPr>
          <w:rFonts w:ascii="Times New Roman" w:hAnsi="Times New Roman" w:cs="Times New Roman"/>
          <w:i/>
          <w:iCs/>
          <w:sz w:val="24"/>
          <w:szCs w:val="24"/>
        </w:rPr>
        <w:t xml:space="preserve"> and mouths</w:t>
      </w:r>
      <w:r w:rsidR="00552B91">
        <w:rPr>
          <w:rFonts w:ascii="Times New Roman" w:hAnsi="Times New Roman" w:cs="Times New Roman"/>
          <w:i/>
          <w:iCs/>
          <w:sz w:val="24"/>
          <w:szCs w:val="24"/>
        </w:rPr>
        <w:t>. Hornbooks</w:t>
      </w:r>
      <w:r w:rsidR="00BA3F83">
        <w:rPr>
          <w:rFonts w:ascii="Times New Roman" w:hAnsi="Times New Roman" w:cs="Times New Roman"/>
          <w:i/>
          <w:iCs/>
          <w:sz w:val="24"/>
          <w:szCs w:val="24"/>
        </w:rPr>
        <w:t xml:space="preserve"> were</w:t>
      </w:r>
      <w:r w:rsidR="00AA6183">
        <w:rPr>
          <w:rFonts w:ascii="Times New Roman" w:hAnsi="Times New Roman" w:cs="Times New Roman"/>
          <w:i/>
          <w:iCs/>
          <w:sz w:val="24"/>
          <w:szCs w:val="24"/>
        </w:rPr>
        <w:t xml:space="preserve"> produced in Europe but</w:t>
      </w:r>
      <w:r w:rsidR="00BA3F83">
        <w:rPr>
          <w:rFonts w:ascii="Times New Roman" w:hAnsi="Times New Roman" w:cs="Times New Roman"/>
          <w:i/>
          <w:iCs/>
          <w:sz w:val="24"/>
          <w:szCs w:val="24"/>
        </w:rPr>
        <w:t xml:space="preserve"> </w:t>
      </w:r>
      <w:r w:rsidR="00AA6183">
        <w:rPr>
          <w:rFonts w:ascii="Times New Roman" w:hAnsi="Times New Roman" w:cs="Times New Roman"/>
          <w:i/>
          <w:iCs/>
          <w:sz w:val="24"/>
          <w:szCs w:val="24"/>
        </w:rPr>
        <w:t xml:space="preserve">used </w:t>
      </w:r>
      <w:r w:rsidR="0098452B">
        <w:rPr>
          <w:rFonts w:ascii="Times New Roman" w:hAnsi="Times New Roman" w:cs="Times New Roman"/>
          <w:i/>
          <w:iCs/>
          <w:sz w:val="24"/>
          <w:szCs w:val="24"/>
        </w:rPr>
        <w:t>predominantly</w:t>
      </w:r>
      <w:r w:rsidR="00BA3F83">
        <w:rPr>
          <w:rFonts w:ascii="Times New Roman" w:hAnsi="Times New Roman" w:cs="Times New Roman"/>
          <w:i/>
          <w:iCs/>
          <w:sz w:val="24"/>
          <w:szCs w:val="24"/>
        </w:rPr>
        <w:t xml:space="preserve"> in Great Britain and America</w:t>
      </w:r>
      <w:r w:rsidR="00BA3F83">
        <w:rPr>
          <w:rFonts w:ascii="Times New Roman" w:hAnsi="Times New Roman" w:cs="Times New Roman"/>
          <w:sz w:val="24"/>
          <w:szCs w:val="24"/>
        </w:rPr>
        <w:t xml:space="preserve">. </w:t>
      </w:r>
      <w:r w:rsidR="00BA3F83">
        <w:rPr>
          <w:rFonts w:ascii="Times New Roman" w:hAnsi="Times New Roman" w:cs="Times New Roman"/>
          <w:i/>
          <w:iCs/>
          <w:sz w:val="24"/>
          <w:szCs w:val="24"/>
        </w:rPr>
        <w:t xml:space="preserve">The earliest documented use is 1450, around the time that Johannes Gutenberg was printing </w:t>
      </w:r>
      <w:r w:rsidR="00524D3E">
        <w:rPr>
          <w:rFonts w:ascii="Times New Roman" w:hAnsi="Times New Roman" w:cs="Times New Roman"/>
          <w:i/>
          <w:iCs/>
          <w:sz w:val="24"/>
          <w:szCs w:val="24"/>
        </w:rPr>
        <w:t xml:space="preserve">the </w:t>
      </w:r>
      <w:r w:rsidR="00524D3E">
        <w:rPr>
          <w:rFonts w:ascii="Times New Roman" w:hAnsi="Times New Roman" w:cs="Times New Roman"/>
          <w:sz w:val="24"/>
          <w:szCs w:val="24"/>
        </w:rPr>
        <w:t>Biblia Latina</w:t>
      </w:r>
      <w:r w:rsidR="00BA3F83">
        <w:rPr>
          <w:rFonts w:ascii="Times New Roman" w:hAnsi="Times New Roman" w:cs="Times New Roman"/>
          <w:i/>
          <w:iCs/>
          <w:sz w:val="24"/>
          <w:szCs w:val="24"/>
        </w:rPr>
        <w:t xml:space="preserve"> using movable, metal type in Mainz, Germany. </w:t>
      </w:r>
      <w:r w:rsidR="00524D3E">
        <w:rPr>
          <w:rFonts w:ascii="Times New Roman" w:hAnsi="Times New Roman" w:cs="Times New Roman"/>
          <w:i/>
          <w:iCs/>
          <w:sz w:val="24"/>
          <w:szCs w:val="24"/>
        </w:rPr>
        <w:t>As is true with children’s books</w:t>
      </w:r>
      <w:r w:rsidR="00AA6183">
        <w:rPr>
          <w:rFonts w:ascii="Times New Roman" w:hAnsi="Times New Roman" w:cs="Times New Roman"/>
          <w:i/>
          <w:iCs/>
          <w:sz w:val="24"/>
          <w:szCs w:val="24"/>
        </w:rPr>
        <w:t xml:space="preserve"> and textbooks</w:t>
      </w:r>
      <w:r w:rsidR="00524D3E">
        <w:rPr>
          <w:rFonts w:ascii="Times New Roman" w:hAnsi="Times New Roman" w:cs="Times New Roman"/>
          <w:i/>
          <w:iCs/>
          <w:sz w:val="24"/>
          <w:szCs w:val="24"/>
        </w:rPr>
        <w:t xml:space="preserve"> today, few early examples of hornbooks survive, as they were</w:t>
      </w:r>
      <w:r w:rsidR="00F8635E">
        <w:rPr>
          <w:rFonts w:ascii="Times New Roman" w:hAnsi="Times New Roman" w:cs="Times New Roman"/>
          <w:i/>
          <w:iCs/>
          <w:sz w:val="24"/>
          <w:szCs w:val="24"/>
        </w:rPr>
        <w:t xml:space="preserve"> intended to be</w:t>
      </w:r>
      <w:r w:rsidR="00524D3E">
        <w:rPr>
          <w:rFonts w:ascii="Times New Roman" w:hAnsi="Times New Roman" w:cs="Times New Roman"/>
          <w:i/>
          <w:iCs/>
          <w:sz w:val="24"/>
          <w:szCs w:val="24"/>
        </w:rPr>
        <w:t xml:space="preserve"> ephemeral and subject to </w:t>
      </w:r>
      <w:r w:rsidR="000526AC">
        <w:rPr>
          <w:rFonts w:ascii="Times New Roman" w:hAnsi="Times New Roman" w:cs="Times New Roman"/>
          <w:i/>
          <w:iCs/>
          <w:sz w:val="24"/>
          <w:szCs w:val="24"/>
        </w:rPr>
        <w:t>extreme wear and tear</w:t>
      </w:r>
      <w:r w:rsidR="00524D3E">
        <w:rPr>
          <w:rFonts w:ascii="Times New Roman" w:hAnsi="Times New Roman" w:cs="Times New Roman"/>
          <w:i/>
          <w:iCs/>
          <w:sz w:val="24"/>
          <w:szCs w:val="24"/>
        </w:rPr>
        <w:t xml:space="preserve">. </w:t>
      </w:r>
    </w:p>
    <w:p w14:paraId="73AC2551" w14:textId="2E207D8D" w:rsidR="00AA6183" w:rsidRDefault="00AA6183" w:rsidP="00524D3E">
      <w:pPr>
        <w:spacing w:after="0"/>
        <w:ind w:left="720"/>
        <w:rPr>
          <w:rFonts w:ascii="Times New Roman" w:hAnsi="Times New Roman" w:cs="Times New Roman"/>
          <w:sz w:val="24"/>
          <w:szCs w:val="24"/>
        </w:rPr>
      </w:pPr>
    </w:p>
    <w:p w14:paraId="2F7D5E12" w14:textId="06DCA5B5" w:rsidR="00AA6183" w:rsidRPr="00B007BF" w:rsidRDefault="00AA6183" w:rsidP="00AA6183">
      <w:pPr>
        <w:pStyle w:val="ListParagraph"/>
        <w:numPr>
          <w:ilvl w:val="0"/>
          <w:numId w:val="6"/>
        </w:numPr>
        <w:spacing w:after="0"/>
        <w:rPr>
          <w:rFonts w:ascii="Times New Roman" w:hAnsi="Times New Roman" w:cs="Times New Roman"/>
          <w:sz w:val="24"/>
          <w:szCs w:val="24"/>
        </w:rPr>
      </w:pPr>
      <w:r w:rsidRPr="00B007BF">
        <w:rPr>
          <w:rFonts w:ascii="Times New Roman" w:hAnsi="Times New Roman" w:cs="Times New Roman"/>
          <w:sz w:val="24"/>
          <w:szCs w:val="24"/>
        </w:rPr>
        <w:t>Facsimile hornbook from an exemplar in Harvard College Library</w:t>
      </w:r>
    </w:p>
    <w:p w14:paraId="59CDD10B" w14:textId="0EFA89D9" w:rsidR="00AA6183" w:rsidRPr="00B007BF" w:rsidRDefault="00AA6183" w:rsidP="00AA6183">
      <w:pPr>
        <w:pStyle w:val="ListParagraph"/>
        <w:spacing w:after="0"/>
        <w:rPr>
          <w:rFonts w:ascii="Times New Roman" w:hAnsi="Times New Roman" w:cs="Times New Roman"/>
          <w:sz w:val="24"/>
          <w:szCs w:val="24"/>
        </w:rPr>
      </w:pPr>
      <w:r w:rsidRPr="00B007BF">
        <w:rPr>
          <w:rFonts w:ascii="Times New Roman" w:hAnsi="Times New Roman" w:cs="Times New Roman"/>
          <w:sz w:val="24"/>
          <w:szCs w:val="24"/>
        </w:rPr>
        <w:t>New York, Silver, Burdett &amp; Co., no date.</w:t>
      </w:r>
    </w:p>
    <w:p w14:paraId="3C86FEBB" w14:textId="0CD3356C" w:rsidR="00AA6183" w:rsidRPr="00B007BF" w:rsidRDefault="00AA6183" w:rsidP="00AA6183">
      <w:pPr>
        <w:pStyle w:val="ListParagraph"/>
        <w:spacing w:after="0"/>
        <w:rPr>
          <w:rFonts w:ascii="Times New Roman" w:hAnsi="Times New Roman" w:cs="Times New Roman"/>
          <w:sz w:val="24"/>
          <w:szCs w:val="24"/>
        </w:rPr>
      </w:pPr>
      <w:r w:rsidRPr="00B007BF">
        <w:rPr>
          <w:rFonts w:ascii="Times New Roman" w:hAnsi="Times New Roman" w:cs="Times New Roman"/>
          <w:sz w:val="24"/>
          <w:szCs w:val="24"/>
        </w:rPr>
        <w:t>From the Littlefield Collection</w:t>
      </w:r>
    </w:p>
    <w:p w14:paraId="1DB53373" w14:textId="43AD1F30" w:rsidR="00AA6183" w:rsidRPr="00B007BF" w:rsidRDefault="00AA6183" w:rsidP="00AA6183">
      <w:pPr>
        <w:pStyle w:val="ListParagraph"/>
        <w:spacing w:after="0"/>
        <w:rPr>
          <w:rFonts w:ascii="Times New Roman" w:hAnsi="Times New Roman" w:cs="Times New Roman"/>
          <w:sz w:val="24"/>
          <w:szCs w:val="24"/>
        </w:rPr>
      </w:pPr>
      <w:r w:rsidRPr="00B007BF">
        <w:rPr>
          <w:rFonts w:ascii="Helvetica" w:hAnsi="Helvetica" w:cs="Helvetica"/>
          <w:color w:val="333333"/>
          <w:sz w:val="21"/>
          <w:szCs w:val="21"/>
          <w:shd w:val="clear" w:color="auto" w:fill="FFFFFF"/>
        </w:rPr>
        <w:t>http://pi.lib.uchicago.edu/1001/cat/bib/3133781</w:t>
      </w:r>
    </w:p>
    <w:p w14:paraId="3CFF9ED3" w14:textId="61376F66" w:rsidR="00AA6183" w:rsidRPr="00AA6183" w:rsidRDefault="00AA6183" w:rsidP="00AA6183">
      <w:pPr>
        <w:pStyle w:val="ListParagraph"/>
        <w:spacing w:after="0"/>
        <w:rPr>
          <w:rFonts w:ascii="Times New Roman" w:hAnsi="Times New Roman" w:cs="Times New Roman"/>
          <w:sz w:val="24"/>
          <w:szCs w:val="24"/>
        </w:rPr>
      </w:pPr>
      <w:r w:rsidRPr="00B007BF">
        <w:rPr>
          <w:rFonts w:ascii="Times New Roman" w:hAnsi="Times New Roman" w:cs="Times New Roman"/>
          <w:sz w:val="24"/>
          <w:szCs w:val="24"/>
        </w:rPr>
        <w:t>Call number: PE1119.A1H8</w:t>
      </w:r>
    </w:p>
    <w:p w14:paraId="78D00E64" w14:textId="60C51D8B" w:rsidR="00381ACB" w:rsidRDefault="00381ACB" w:rsidP="008966E0">
      <w:pPr>
        <w:spacing w:after="0"/>
        <w:rPr>
          <w:rFonts w:ascii="Times New Roman" w:hAnsi="Times New Roman" w:cs="Times New Roman"/>
          <w:sz w:val="24"/>
          <w:szCs w:val="24"/>
        </w:rPr>
      </w:pPr>
    </w:p>
    <w:p w14:paraId="050B4A39" w14:textId="77777777" w:rsidR="00381ACB" w:rsidRDefault="00381ACB" w:rsidP="008966E0">
      <w:pPr>
        <w:spacing w:after="0"/>
        <w:rPr>
          <w:rFonts w:ascii="Times New Roman" w:hAnsi="Times New Roman" w:cs="Times New Roman"/>
          <w:sz w:val="24"/>
          <w:szCs w:val="24"/>
        </w:rPr>
      </w:pPr>
    </w:p>
    <w:p w14:paraId="53F677A8" w14:textId="0E5C9C49" w:rsidR="008966E0" w:rsidRDefault="004926E1" w:rsidP="004926E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Nevo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Annpaola</w:t>
      </w:r>
      <w:proofErr w:type="spellEnd"/>
    </w:p>
    <w:p w14:paraId="11E45ACA" w14:textId="2D07A44C" w:rsidR="004926E1" w:rsidRDefault="004926E1" w:rsidP="004926E1">
      <w:pPr>
        <w:pStyle w:val="ListParagraph"/>
        <w:spacing w:after="0"/>
        <w:rPr>
          <w:rFonts w:ascii="Times New Roman" w:hAnsi="Times New Roman" w:cs="Times New Roman"/>
          <w:sz w:val="24"/>
          <w:szCs w:val="24"/>
        </w:rPr>
      </w:pPr>
      <w:r>
        <w:rPr>
          <w:rFonts w:ascii="Times New Roman" w:hAnsi="Times New Roman" w:cs="Times New Roman"/>
          <w:i/>
          <w:iCs/>
          <w:sz w:val="24"/>
          <w:szCs w:val="24"/>
        </w:rPr>
        <w:t>Dimetrodon</w:t>
      </w:r>
    </w:p>
    <w:p w14:paraId="1936C90F" w14:textId="12F0F099" w:rsidR="004926E1" w:rsidRDefault="004926E1" w:rsidP="004926E1">
      <w:pPr>
        <w:pStyle w:val="ListParagraph"/>
        <w:spacing w:after="0"/>
        <w:rPr>
          <w:rFonts w:ascii="Times New Roman" w:hAnsi="Times New Roman" w:cs="Times New Roman"/>
          <w:sz w:val="24"/>
          <w:szCs w:val="24"/>
        </w:rPr>
      </w:pPr>
      <w:r>
        <w:rPr>
          <w:rFonts w:ascii="Times New Roman" w:hAnsi="Times New Roman" w:cs="Times New Roman"/>
          <w:sz w:val="24"/>
          <w:szCs w:val="24"/>
        </w:rPr>
        <w:t>New York: Harry N. Abrams, 2000</w:t>
      </w:r>
    </w:p>
    <w:p w14:paraId="404AE690" w14:textId="16B6E164" w:rsidR="00EA1C6F" w:rsidRDefault="00EA1C6F" w:rsidP="004926E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From the Edward Valauskas Collection of </w:t>
      </w:r>
      <w:proofErr w:type="spellStart"/>
      <w:r>
        <w:rPr>
          <w:rFonts w:ascii="Times New Roman" w:hAnsi="Times New Roman" w:cs="Times New Roman"/>
          <w:sz w:val="24"/>
          <w:szCs w:val="24"/>
        </w:rPr>
        <w:t>Dinosauriana</w:t>
      </w:r>
      <w:proofErr w:type="spellEnd"/>
    </w:p>
    <w:p w14:paraId="6D03119D" w14:textId="2A7F4710" w:rsidR="004926E1" w:rsidRDefault="00B66DB3" w:rsidP="004926E1">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http://pi.lib.uchicago.edu/1001/cat/bib/12744315</w:t>
      </w:r>
    </w:p>
    <w:p w14:paraId="01B36011" w14:textId="6FD5E8C8" w:rsidR="004926E1" w:rsidRDefault="004926E1" w:rsidP="004926E1">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QE862.P3 N48 2000</w:t>
      </w:r>
    </w:p>
    <w:p w14:paraId="069B0D08" w14:textId="4280C356" w:rsidR="00B66DB3" w:rsidRDefault="00B66DB3" w:rsidP="00B66DB3">
      <w:pPr>
        <w:spacing w:after="0"/>
        <w:rPr>
          <w:rFonts w:ascii="Times New Roman" w:hAnsi="Times New Roman" w:cs="Times New Roman"/>
          <w:sz w:val="24"/>
          <w:szCs w:val="24"/>
        </w:rPr>
      </w:pPr>
    </w:p>
    <w:p w14:paraId="70F6D7BF" w14:textId="77777777" w:rsidR="00A0124B" w:rsidRDefault="00A0124B" w:rsidP="00A0124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del </w:t>
      </w:r>
      <w:proofErr w:type="spellStart"/>
      <w:r>
        <w:rPr>
          <w:rFonts w:ascii="Times New Roman" w:hAnsi="Times New Roman" w:cs="Times New Roman"/>
          <w:sz w:val="24"/>
          <w:szCs w:val="24"/>
        </w:rPr>
        <w:t>Nevo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Annpaola</w:t>
      </w:r>
      <w:proofErr w:type="spellEnd"/>
    </w:p>
    <w:p w14:paraId="60D28013" w14:textId="1407BF60" w:rsidR="00B66DB3" w:rsidRDefault="00A0124B" w:rsidP="00A0124B">
      <w:pPr>
        <w:pStyle w:val="ListParagraph"/>
        <w:spacing w:after="0"/>
        <w:rPr>
          <w:rFonts w:ascii="Times New Roman" w:hAnsi="Times New Roman" w:cs="Times New Roman"/>
          <w:sz w:val="24"/>
          <w:szCs w:val="24"/>
        </w:rPr>
      </w:pPr>
      <w:r>
        <w:rPr>
          <w:rFonts w:ascii="Times New Roman" w:hAnsi="Times New Roman" w:cs="Times New Roman"/>
          <w:i/>
          <w:iCs/>
          <w:sz w:val="24"/>
          <w:szCs w:val="24"/>
        </w:rPr>
        <w:t>Stegosaurus</w:t>
      </w:r>
    </w:p>
    <w:p w14:paraId="08458259" w14:textId="4C5A64CE" w:rsidR="00A0124B" w:rsidRDefault="00A0124B" w:rsidP="00A0124B">
      <w:pPr>
        <w:pStyle w:val="ListParagraph"/>
        <w:spacing w:after="0"/>
        <w:rPr>
          <w:rFonts w:ascii="Times New Roman" w:hAnsi="Times New Roman" w:cs="Times New Roman"/>
          <w:sz w:val="24"/>
          <w:szCs w:val="24"/>
        </w:rPr>
      </w:pPr>
      <w:r>
        <w:rPr>
          <w:rFonts w:ascii="Times New Roman" w:hAnsi="Times New Roman" w:cs="Times New Roman"/>
          <w:sz w:val="24"/>
          <w:szCs w:val="24"/>
        </w:rPr>
        <w:t>New York: Harry N. Abrams, 2000</w:t>
      </w:r>
    </w:p>
    <w:p w14:paraId="42DA0D0D" w14:textId="42338556" w:rsidR="00EA1C6F" w:rsidRDefault="00EA1C6F" w:rsidP="00A0124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From the Edward Valauskas Collection of </w:t>
      </w:r>
      <w:proofErr w:type="spellStart"/>
      <w:r>
        <w:rPr>
          <w:rFonts w:ascii="Times New Roman" w:hAnsi="Times New Roman" w:cs="Times New Roman"/>
          <w:sz w:val="24"/>
          <w:szCs w:val="24"/>
        </w:rPr>
        <w:t>Dinosauriana</w:t>
      </w:r>
      <w:proofErr w:type="spellEnd"/>
    </w:p>
    <w:p w14:paraId="36BFD2B0" w14:textId="3426F301" w:rsidR="00A0124B" w:rsidRDefault="00A0124B" w:rsidP="00A0124B">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http://pi.lib.uchicago.edu/1001/cat/bib/12744312</w:t>
      </w:r>
    </w:p>
    <w:p w14:paraId="0EA49829" w14:textId="07D045BE" w:rsidR="00A0124B" w:rsidRDefault="00A0124B" w:rsidP="00A0124B">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QE862.O65 S74 2000</w:t>
      </w:r>
    </w:p>
    <w:p w14:paraId="771CD0FA" w14:textId="278A1017" w:rsidR="00544047" w:rsidRDefault="00544047" w:rsidP="00A0124B">
      <w:pPr>
        <w:pStyle w:val="ListParagraph"/>
        <w:spacing w:after="0"/>
        <w:rPr>
          <w:rFonts w:ascii="Times New Roman" w:hAnsi="Times New Roman" w:cs="Times New Roman"/>
          <w:sz w:val="24"/>
          <w:szCs w:val="24"/>
        </w:rPr>
      </w:pPr>
    </w:p>
    <w:p w14:paraId="76981333" w14:textId="6E317EC4" w:rsidR="00544047" w:rsidRPr="00E35232" w:rsidRDefault="00544047" w:rsidP="00E35232">
      <w:pPr>
        <w:pStyle w:val="ListParagraph"/>
        <w:spacing w:after="0"/>
        <w:rPr>
          <w:rFonts w:ascii="Times New Roman" w:hAnsi="Times New Roman" w:cs="Times New Roman"/>
          <w:i/>
          <w:iCs/>
          <w:sz w:val="24"/>
          <w:szCs w:val="24"/>
        </w:rPr>
      </w:pPr>
      <w:r>
        <w:rPr>
          <w:rFonts w:ascii="Times New Roman" w:hAnsi="Times New Roman" w:cs="Times New Roman"/>
          <w:sz w:val="24"/>
          <w:szCs w:val="24"/>
        </w:rPr>
        <w:t xml:space="preserve">Dimetrodon </w:t>
      </w:r>
      <w:r>
        <w:rPr>
          <w:rFonts w:ascii="Times New Roman" w:hAnsi="Times New Roman" w:cs="Times New Roman"/>
          <w:i/>
          <w:iCs/>
          <w:sz w:val="24"/>
          <w:szCs w:val="24"/>
        </w:rPr>
        <w:t xml:space="preserve">and </w:t>
      </w:r>
      <w:r>
        <w:rPr>
          <w:rFonts w:ascii="Times New Roman" w:hAnsi="Times New Roman" w:cs="Times New Roman"/>
          <w:sz w:val="24"/>
          <w:szCs w:val="24"/>
        </w:rPr>
        <w:t xml:space="preserve">Stegosaurus </w:t>
      </w:r>
      <w:r>
        <w:rPr>
          <w:rFonts w:ascii="Times New Roman" w:hAnsi="Times New Roman" w:cs="Times New Roman"/>
          <w:i/>
          <w:iCs/>
          <w:sz w:val="24"/>
          <w:szCs w:val="24"/>
        </w:rPr>
        <w:t>bear the shapes of the dinosaurs they</w:t>
      </w:r>
      <w:r w:rsidRPr="00E35232">
        <w:rPr>
          <w:rFonts w:ascii="Times New Roman" w:hAnsi="Times New Roman" w:cs="Times New Roman"/>
          <w:i/>
          <w:iCs/>
          <w:sz w:val="24"/>
          <w:szCs w:val="24"/>
        </w:rPr>
        <w:t xml:space="preserve"> describe. The individual pieces of anatomy – the sail</w:t>
      </w:r>
      <w:r w:rsidR="00D61CF8" w:rsidRPr="00E35232">
        <w:rPr>
          <w:rFonts w:ascii="Times New Roman" w:hAnsi="Times New Roman" w:cs="Times New Roman"/>
          <w:i/>
          <w:iCs/>
          <w:sz w:val="24"/>
          <w:szCs w:val="24"/>
        </w:rPr>
        <w:t xml:space="preserve"> of the Dimetrodon,</w:t>
      </w:r>
      <w:r w:rsidRPr="00E35232">
        <w:rPr>
          <w:rFonts w:ascii="Times New Roman" w:hAnsi="Times New Roman" w:cs="Times New Roman"/>
          <w:i/>
          <w:iCs/>
          <w:sz w:val="24"/>
          <w:szCs w:val="24"/>
        </w:rPr>
        <w:t xml:space="preserve"> for instance – function a</w:t>
      </w:r>
      <w:r w:rsidR="00D61CF8" w:rsidRPr="00E35232">
        <w:rPr>
          <w:rFonts w:ascii="Times New Roman" w:hAnsi="Times New Roman" w:cs="Times New Roman"/>
          <w:i/>
          <w:iCs/>
          <w:sz w:val="24"/>
          <w:szCs w:val="24"/>
        </w:rPr>
        <w:t>s</w:t>
      </w:r>
      <w:r w:rsidRPr="00E35232">
        <w:rPr>
          <w:rFonts w:ascii="Times New Roman" w:hAnsi="Times New Roman" w:cs="Times New Roman"/>
          <w:i/>
          <w:iCs/>
          <w:sz w:val="24"/>
          <w:szCs w:val="24"/>
        </w:rPr>
        <w:t xml:space="preserve"> pages that hold the text. In this case</w:t>
      </w:r>
      <w:r w:rsidR="00F870D8" w:rsidRPr="00E35232">
        <w:rPr>
          <w:rFonts w:ascii="Times New Roman" w:hAnsi="Times New Roman" w:cs="Times New Roman"/>
          <w:i/>
          <w:iCs/>
          <w:sz w:val="24"/>
          <w:szCs w:val="24"/>
        </w:rPr>
        <w:t>,</w:t>
      </w:r>
      <w:r w:rsidRPr="00E35232">
        <w:rPr>
          <w:rFonts w:ascii="Times New Roman" w:hAnsi="Times New Roman" w:cs="Times New Roman"/>
          <w:i/>
          <w:iCs/>
          <w:sz w:val="24"/>
          <w:szCs w:val="24"/>
        </w:rPr>
        <w:t xml:space="preserve"> the book becomes th</w:t>
      </w:r>
      <w:r w:rsidR="00F870D8" w:rsidRPr="00E35232">
        <w:rPr>
          <w:rFonts w:ascii="Times New Roman" w:hAnsi="Times New Roman" w:cs="Times New Roman"/>
          <w:i/>
          <w:iCs/>
          <w:sz w:val="24"/>
          <w:szCs w:val="24"/>
        </w:rPr>
        <w:t>e dinosaur</w:t>
      </w:r>
      <w:r w:rsidR="00B844EB">
        <w:rPr>
          <w:rFonts w:ascii="Times New Roman" w:hAnsi="Times New Roman" w:cs="Times New Roman"/>
          <w:i/>
          <w:iCs/>
          <w:sz w:val="24"/>
          <w:szCs w:val="24"/>
        </w:rPr>
        <w:t>,</w:t>
      </w:r>
      <w:r w:rsidR="00F870D8" w:rsidRPr="00E35232">
        <w:rPr>
          <w:rFonts w:ascii="Times New Roman" w:hAnsi="Times New Roman" w:cs="Times New Roman"/>
          <w:i/>
          <w:iCs/>
          <w:sz w:val="24"/>
          <w:szCs w:val="24"/>
        </w:rPr>
        <w:t xml:space="preserve"> and the dinosaur becomes the book.</w:t>
      </w:r>
    </w:p>
    <w:p w14:paraId="118D4949" w14:textId="5C3D69E1" w:rsidR="007A2320" w:rsidRDefault="007A2320" w:rsidP="007A2320">
      <w:pPr>
        <w:spacing w:after="0"/>
        <w:rPr>
          <w:rFonts w:ascii="Times New Roman" w:hAnsi="Times New Roman" w:cs="Times New Roman"/>
          <w:sz w:val="24"/>
          <w:szCs w:val="24"/>
        </w:rPr>
      </w:pPr>
    </w:p>
    <w:p w14:paraId="3B13D500" w14:textId="47394174" w:rsidR="007A2320" w:rsidRDefault="007A2320" w:rsidP="00160927">
      <w:pPr>
        <w:pStyle w:val="Heading1"/>
      </w:pPr>
      <w:r>
        <w:t>Binding 1</w:t>
      </w:r>
    </w:p>
    <w:p w14:paraId="7A67C6A0" w14:textId="64A28364" w:rsidR="003E2BC6" w:rsidRDefault="003E2BC6" w:rsidP="007A2320">
      <w:pPr>
        <w:spacing w:after="0"/>
        <w:rPr>
          <w:rFonts w:ascii="Times New Roman" w:hAnsi="Times New Roman" w:cs="Times New Roman"/>
          <w:sz w:val="24"/>
          <w:szCs w:val="24"/>
        </w:rPr>
      </w:pPr>
    </w:p>
    <w:p w14:paraId="4997708A" w14:textId="0EA0894D" w:rsidR="00E35232" w:rsidRDefault="00E35232" w:rsidP="007A2320">
      <w:pPr>
        <w:spacing w:after="0"/>
        <w:rPr>
          <w:rFonts w:ascii="Times New Roman" w:hAnsi="Times New Roman" w:cs="Times New Roman"/>
          <w:sz w:val="24"/>
          <w:szCs w:val="24"/>
        </w:rPr>
      </w:pPr>
      <w:r>
        <w:rPr>
          <w:rFonts w:ascii="Times New Roman" w:hAnsi="Times New Roman" w:cs="Times New Roman"/>
          <w:sz w:val="24"/>
          <w:szCs w:val="24"/>
        </w:rPr>
        <w:t>A book’s binding provides a</w:t>
      </w:r>
      <w:r w:rsidR="001E3B09">
        <w:rPr>
          <w:rFonts w:ascii="Times New Roman" w:hAnsi="Times New Roman" w:cs="Times New Roman"/>
          <w:sz w:val="24"/>
          <w:szCs w:val="24"/>
        </w:rPr>
        <w:t>n</w:t>
      </w:r>
      <w:r>
        <w:rPr>
          <w:rFonts w:ascii="Times New Roman" w:hAnsi="Times New Roman" w:cs="Times New Roman"/>
          <w:sz w:val="24"/>
          <w:szCs w:val="24"/>
        </w:rPr>
        <w:t xml:space="preserve"> important line of defense for the text block,</w:t>
      </w:r>
      <w:r w:rsidR="001E3B09">
        <w:rPr>
          <w:rFonts w:ascii="Times New Roman" w:hAnsi="Times New Roman" w:cs="Times New Roman"/>
          <w:sz w:val="24"/>
          <w:szCs w:val="24"/>
        </w:rPr>
        <w:t xml:space="preserve"> holding the pages fast and</w:t>
      </w:r>
      <w:r>
        <w:rPr>
          <w:rFonts w:ascii="Times New Roman" w:hAnsi="Times New Roman" w:cs="Times New Roman"/>
          <w:sz w:val="24"/>
          <w:szCs w:val="24"/>
        </w:rPr>
        <w:t xml:space="preserve"> protecting</w:t>
      </w:r>
      <w:r w:rsidR="001E3B09">
        <w:rPr>
          <w:rFonts w:ascii="Times New Roman" w:hAnsi="Times New Roman" w:cs="Times New Roman"/>
          <w:sz w:val="24"/>
          <w:szCs w:val="24"/>
        </w:rPr>
        <w:t xml:space="preserve"> them</w:t>
      </w:r>
      <w:r w:rsidR="00B844EB">
        <w:rPr>
          <w:rFonts w:ascii="Times New Roman" w:hAnsi="Times New Roman" w:cs="Times New Roman"/>
          <w:sz w:val="24"/>
          <w:szCs w:val="24"/>
        </w:rPr>
        <w:t xml:space="preserve"> during shelving and use</w:t>
      </w:r>
      <w:r>
        <w:rPr>
          <w:rFonts w:ascii="Times New Roman" w:hAnsi="Times New Roman" w:cs="Times New Roman"/>
          <w:sz w:val="24"/>
          <w:szCs w:val="24"/>
        </w:rPr>
        <w:t xml:space="preserve">. </w:t>
      </w:r>
      <w:r w:rsidR="001E3B09">
        <w:rPr>
          <w:rFonts w:ascii="Times New Roman" w:hAnsi="Times New Roman" w:cs="Times New Roman"/>
          <w:sz w:val="24"/>
          <w:szCs w:val="24"/>
        </w:rPr>
        <w:t>A binding</w:t>
      </w:r>
      <w:r>
        <w:rPr>
          <w:rFonts w:ascii="Times New Roman" w:hAnsi="Times New Roman" w:cs="Times New Roman"/>
          <w:sz w:val="24"/>
          <w:szCs w:val="24"/>
        </w:rPr>
        <w:t xml:space="preserve"> also provides suppor</w:t>
      </w:r>
      <w:r w:rsidR="001E3B09">
        <w:rPr>
          <w:rFonts w:ascii="Times New Roman" w:hAnsi="Times New Roman" w:cs="Times New Roman"/>
          <w:sz w:val="24"/>
          <w:szCs w:val="24"/>
        </w:rPr>
        <w:t>t</w:t>
      </w:r>
      <w:r>
        <w:rPr>
          <w:rFonts w:ascii="Times New Roman" w:hAnsi="Times New Roman" w:cs="Times New Roman"/>
          <w:sz w:val="24"/>
          <w:szCs w:val="24"/>
        </w:rPr>
        <w:t xml:space="preserve"> for the reade</w:t>
      </w:r>
      <w:r w:rsidR="001E3B09">
        <w:rPr>
          <w:rFonts w:ascii="Times New Roman" w:hAnsi="Times New Roman" w:cs="Times New Roman"/>
          <w:sz w:val="24"/>
          <w:szCs w:val="24"/>
        </w:rPr>
        <w:t>rs, making it possible for them to interact with a text with ease and allowing for random or intermittent access through place marking</w:t>
      </w:r>
      <w:r>
        <w:rPr>
          <w:rFonts w:ascii="Times New Roman" w:hAnsi="Times New Roman" w:cs="Times New Roman"/>
          <w:sz w:val="24"/>
          <w:szCs w:val="24"/>
        </w:rPr>
        <w:t>.</w:t>
      </w:r>
      <w:r w:rsidR="001E3B09">
        <w:rPr>
          <w:rFonts w:ascii="Times New Roman" w:hAnsi="Times New Roman" w:cs="Times New Roman"/>
          <w:sz w:val="24"/>
          <w:szCs w:val="24"/>
        </w:rPr>
        <w:t xml:space="preserve"> Hardbound books have </w:t>
      </w:r>
      <w:r>
        <w:rPr>
          <w:rFonts w:ascii="Times New Roman" w:hAnsi="Times New Roman" w:cs="Times New Roman"/>
          <w:sz w:val="24"/>
          <w:szCs w:val="24"/>
        </w:rPr>
        <w:t>hinges</w:t>
      </w:r>
      <w:r w:rsidR="001E3B09">
        <w:rPr>
          <w:rFonts w:ascii="Times New Roman" w:hAnsi="Times New Roman" w:cs="Times New Roman"/>
          <w:sz w:val="24"/>
          <w:szCs w:val="24"/>
        </w:rPr>
        <w:t xml:space="preserve"> that allow the cover to swing open so that the book can be rested flat, either on a lap or a lectern, and the pages can be turned at ease. </w:t>
      </w:r>
      <w:r>
        <w:rPr>
          <w:rFonts w:ascii="Times New Roman" w:hAnsi="Times New Roman" w:cs="Times New Roman"/>
          <w:sz w:val="24"/>
          <w:szCs w:val="24"/>
        </w:rPr>
        <w:t xml:space="preserve">Bindings are considered </w:t>
      </w:r>
      <w:proofErr w:type="spellStart"/>
      <w:r>
        <w:rPr>
          <w:rFonts w:ascii="Times New Roman" w:hAnsi="Times New Roman" w:cs="Times New Roman"/>
          <w:sz w:val="24"/>
          <w:szCs w:val="24"/>
        </w:rPr>
        <w:t>paratext</w:t>
      </w:r>
      <w:proofErr w:type="spellEnd"/>
      <w:r w:rsidR="001E3B09">
        <w:rPr>
          <w:rFonts w:ascii="Times New Roman" w:hAnsi="Times New Roman" w:cs="Times New Roman"/>
          <w:sz w:val="24"/>
          <w:szCs w:val="24"/>
        </w:rPr>
        <w:t>, but many decorated, pictorial</w:t>
      </w:r>
      <w:r w:rsidR="00B844EB">
        <w:rPr>
          <w:rFonts w:ascii="Times New Roman" w:hAnsi="Times New Roman" w:cs="Times New Roman"/>
          <w:sz w:val="24"/>
          <w:szCs w:val="24"/>
        </w:rPr>
        <w:t>,</w:t>
      </w:r>
      <w:r w:rsidR="001E3B09">
        <w:rPr>
          <w:rFonts w:ascii="Times New Roman" w:hAnsi="Times New Roman" w:cs="Times New Roman"/>
          <w:sz w:val="24"/>
          <w:szCs w:val="24"/>
        </w:rPr>
        <w:t xml:space="preserve"> and printed bindings provide information that is essential to the narrative or text contained within.</w:t>
      </w:r>
      <w:r w:rsidR="0067560A">
        <w:rPr>
          <w:rFonts w:ascii="Times New Roman" w:hAnsi="Times New Roman" w:cs="Times New Roman"/>
          <w:sz w:val="24"/>
          <w:szCs w:val="24"/>
        </w:rPr>
        <w:t xml:space="preserve"> Binding methods and styles are numerous, and the board binding of a codex book is only one of them. How do the objects in t</w:t>
      </w:r>
      <w:r w:rsidR="00D23AA9">
        <w:rPr>
          <w:rFonts w:ascii="Times New Roman" w:hAnsi="Times New Roman" w:cs="Times New Roman"/>
          <w:sz w:val="24"/>
          <w:szCs w:val="24"/>
        </w:rPr>
        <w:t>he exhibition</w:t>
      </w:r>
      <w:r w:rsidR="0067560A">
        <w:rPr>
          <w:rFonts w:ascii="Times New Roman" w:hAnsi="Times New Roman" w:cs="Times New Roman"/>
          <w:sz w:val="24"/>
          <w:szCs w:val="24"/>
        </w:rPr>
        <w:t xml:space="preserve"> conform to or subvert your idea of</w:t>
      </w:r>
      <w:r w:rsidR="00B844EB">
        <w:rPr>
          <w:rFonts w:ascii="Times New Roman" w:hAnsi="Times New Roman" w:cs="Times New Roman"/>
          <w:sz w:val="24"/>
          <w:szCs w:val="24"/>
        </w:rPr>
        <w:t xml:space="preserve"> a</w:t>
      </w:r>
      <w:r w:rsidR="0067560A">
        <w:rPr>
          <w:rFonts w:ascii="Times New Roman" w:hAnsi="Times New Roman" w:cs="Times New Roman"/>
          <w:sz w:val="24"/>
          <w:szCs w:val="24"/>
        </w:rPr>
        <w:t xml:space="preserve"> book’s binding?</w:t>
      </w:r>
    </w:p>
    <w:p w14:paraId="4EE712D1" w14:textId="11C9B8C4" w:rsidR="00E35232" w:rsidRDefault="00E35232" w:rsidP="007A2320">
      <w:pPr>
        <w:spacing w:after="0"/>
        <w:rPr>
          <w:rFonts w:ascii="Times New Roman" w:hAnsi="Times New Roman" w:cs="Times New Roman"/>
          <w:sz w:val="24"/>
          <w:szCs w:val="24"/>
        </w:rPr>
      </w:pPr>
    </w:p>
    <w:p w14:paraId="02C1ECB5" w14:textId="77777777" w:rsidR="00E35232" w:rsidRDefault="00E35232" w:rsidP="007A2320">
      <w:pPr>
        <w:spacing w:after="0"/>
        <w:rPr>
          <w:rFonts w:ascii="Times New Roman" w:hAnsi="Times New Roman" w:cs="Times New Roman"/>
          <w:sz w:val="24"/>
          <w:szCs w:val="24"/>
        </w:rPr>
      </w:pPr>
    </w:p>
    <w:p w14:paraId="124E67A7" w14:textId="0DD37DEA" w:rsidR="007A2320" w:rsidRDefault="007A2320" w:rsidP="007A2320">
      <w:pPr>
        <w:pStyle w:val="ListParagraph"/>
        <w:numPr>
          <w:ilvl w:val="0"/>
          <w:numId w:val="7"/>
        </w:numPr>
        <w:spacing w:after="0"/>
        <w:rPr>
          <w:rFonts w:ascii="Times New Roman" w:hAnsi="Times New Roman" w:cs="Times New Roman"/>
          <w:sz w:val="24"/>
          <w:szCs w:val="24"/>
        </w:rPr>
      </w:pPr>
      <w:proofErr w:type="spellStart"/>
      <w:r>
        <w:rPr>
          <w:rFonts w:ascii="Times New Roman" w:hAnsi="Times New Roman" w:cs="Times New Roman"/>
          <w:sz w:val="24"/>
          <w:szCs w:val="24"/>
        </w:rPr>
        <w:t>Gunsaulus</w:t>
      </w:r>
      <w:proofErr w:type="spellEnd"/>
      <w:r>
        <w:rPr>
          <w:rFonts w:ascii="Times New Roman" w:hAnsi="Times New Roman" w:cs="Times New Roman"/>
          <w:sz w:val="24"/>
          <w:szCs w:val="24"/>
        </w:rPr>
        <w:t>, Frank W.</w:t>
      </w:r>
    </w:p>
    <w:p w14:paraId="05922EB0" w14:textId="2DAD7FFB" w:rsidR="007A2320" w:rsidRDefault="007A2320" w:rsidP="007A2320">
      <w:pPr>
        <w:pStyle w:val="ListParagraph"/>
        <w:spacing w:after="0"/>
        <w:rPr>
          <w:rFonts w:ascii="Times New Roman" w:hAnsi="Times New Roman" w:cs="Times New Roman"/>
          <w:sz w:val="24"/>
          <w:szCs w:val="24"/>
        </w:rPr>
      </w:pPr>
      <w:r>
        <w:rPr>
          <w:rFonts w:ascii="Times New Roman" w:hAnsi="Times New Roman" w:cs="Times New Roman"/>
          <w:i/>
          <w:iCs/>
          <w:sz w:val="24"/>
          <w:szCs w:val="24"/>
        </w:rPr>
        <w:t>Songs of Night and Day</w:t>
      </w:r>
    </w:p>
    <w:p w14:paraId="74138F9B" w14:textId="51407EBC" w:rsidR="007A2320" w:rsidRDefault="007A2320" w:rsidP="007A2320">
      <w:pPr>
        <w:pStyle w:val="ListParagraph"/>
        <w:spacing w:after="0"/>
        <w:rPr>
          <w:rFonts w:ascii="Times New Roman" w:hAnsi="Times New Roman" w:cs="Times New Roman"/>
          <w:sz w:val="24"/>
          <w:szCs w:val="24"/>
        </w:rPr>
      </w:pPr>
      <w:r>
        <w:rPr>
          <w:rFonts w:ascii="Times New Roman" w:hAnsi="Times New Roman" w:cs="Times New Roman"/>
          <w:sz w:val="24"/>
          <w:szCs w:val="24"/>
        </w:rPr>
        <w:t>Chicago: A. C. McClurg and Co., 1896</w:t>
      </w:r>
    </w:p>
    <w:p w14:paraId="324ACA7D" w14:textId="6568ADF4" w:rsidR="007A2320" w:rsidRDefault="007A2320" w:rsidP="007A2320">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Bound by Constance </w:t>
      </w:r>
      <w:proofErr w:type="spellStart"/>
      <w:r>
        <w:rPr>
          <w:rFonts w:ascii="Times New Roman" w:hAnsi="Times New Roman" w:cs="Times New Roman"/>
          <w:sz w:val="24"/>
          <w:szCs w:val="24"/>
        </w:rPr>
        <w:t>Karslake</w:t>
      </w:r>
      <w:proofErr w:type="spellEnd"/>
      <w:r>
        <w:rPr>
          <w:rFonts w:ascii="Times New Roman" w:hAnsi="Times New Roman" w:cs="Times New Roman"/>
          <w:sz w:val="24"/>
          <w:szCs w:val="24"/>
        </w:rPr>
        <w:t>, Guild of Women Binders</w:t>
      </w:r>
    </w:p>
    <w:p w14:paraId="7BE6602D" w14:textId="6465C2EA" w:rsidR="007A2320" w:rsidRDefault="007A2320" w:rsidP="007A2320">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T. Kimball Brooker Art Fund</w:t>
      </w:r>
    </w:p>
    <w:p w14:paraId="1DED0DA7" w14:textId="1522548A" w:rsidR="007A2320" w:rsidRDefault="007A2320" w:rsidP="007A2320">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http://pi.lib.uchicago.edu/1001/cat/bib/1619790</w:t>
      </w:r>
    </w:p>
    <w:p w14:paraId="2EF37B54" w14:textId="6111FB69" w:rsidR="007A2320" w:rsidRDefault="007A2320" w:rsidP="007A2320">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PS1769.G25 S6 1896</w:t>
      </w:r>
    </w:p>
    <w:p w14:paraId="09E6DDB7" w14:textId="12E0B768" w:rsidR="007A2320" w:rsidRDefault="007A2320" w:rsidP="007A2320">
      <w:pPr>
        <w:pStyle w:val="ListParagraph"/>
        <w:spacing w:after="0"/>
        <w:rPr>
          <w:rFonts w:ascii="Times New Roman" w:hAnsi="Times New Roman" w:cs="Times New Roman"/>
          <w:sz w:val="24"/>
          <w:szCs w:val="24"/>
        </w:rPr>
      </w:pPr>
    </w:p>
    <w:p w14:paraId="51E8D078" w14:textId="6E47412D" w:rsidR="00D61CF8" w:rsidRPr="00D61CF8" w:rsidRDefault="00D61CF8" w:rsidP="007A2320">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lastRenderedPageBreak/>
        <w:t xml:space="preserve">This striking art-nouveau binding was made by Constance </w:t>
      </w:r>
      <w:proofErr w:type="spellStart"/>
      <w:r>
        <w:rPr>
          <w:rFonts w:ascii="Times New Roman" w:hAnsi="Times New Roman" w:cs="Times New Roman"/>
          <w:i/>
          <w:iCs/>
          <w:sz w:val="24"/>
          <w:szCs w:val="24"/>
        </w:rPr>
        <w:t>Karslake</w:t>
      </w:r>
      <w:proofErr w:type="spellEnd"/>
      <w:r>
        <w:rPr>
          <w:rFonts w:ascii="Times New Roman" w:hAnsi="Times New Roman" w:cs="Times New Roman"/>
          <w:i/>
          <w:iCs/>
          <w:sz w:val="24"/>
          <w:szCs w:val="24"/>
        </w:rPr>
        <w:t>, a founding member of The Guil</w:t>
      </w:r>
      <w:r w:rsidR="00EB2E56">
        <w:rPr>
          <w:rFonts w:ascii="Times New Roman" w:hAnsi="Times New Roman" w:cs="Times New Roman"/>
          <w:i/>
          <w:iCs/>
          <w:sz w:val="24"/>
          <w:szCs w:val="24"/>
        </w:rPr>
        <w:t>d</w:t>
      </w:r>
      <w:r>
        <w:rPr>
          <w:rFonts w:ascii="Times New Roman" w:hAnsi="Times New Roman" w:cs="Times New Roman"/>
          <w:i/>
          <w:iCs/>
          <w:sz w:val="24"/>
          <w:szCs w:val="24"/>
        </w:rPr>
        <w:t xml:space="preserve"> of Women Binders</w:t>
      </w:r>
      <w:r w:rsidR="00EB2E56">
        <w:rPr>
          <w:rFonts w:ascii="Times New Roman" w:hAnsi="Times New Roman" w:cs="Times New Roman"/>
          <w:i/>
          <w:iCs/>
          <w:sz w:val="24"/>
          <w:szCs w:val="24"/>
        </w:rPr>
        <w:t>, an artists’ collective that formed in England in the late nineteenth century to showcase</w:t>
      </w:r>
      <w:r w:rsidR="00C1743F">
        <w:rPr>
          <w:rFonts w:ascii="Times New Roman" w:hAnsi="Times New Roman" w:cs="Times New Roman"/>
          <w:i/>
          <w:iCs/>
          <w:sz w:val="24"/>
          <w:szCs w:val="24"/>
        </w:rPr>
        <w:t xml:space="preserve"> and sell their work</w:t>
      </w:r>
      <w:r w:rsidR="00EB2E56">
        <w:rPr>
          <w:rFonts w:ascii="Times New Roman" w:hAnsi="Times New Roman" w:cs="Times New Roman"/>
          <w:i/>
          <w:iCs/>
          <w:sz w:val="24"/>
          <w:szCs w:val="24"/>
        </w:rPr>
        <w:t xml:space="preserve"> and build a community of women working in </w:t>
      </w:r>
      <w:r w:rsidR="00C1743F">
        <w:rPr>
          <w:rFonts w:ascii="Times New Roman" w:hAnsi="Times New Roman" w:cs="Times New Roman"/>
          <w:i/>
          <w:iCs/>
          <w:sz w:val="24"/>
          <w:szCs w:val="24"/>
        </w:rPr>
        <w:t>the l</w:t>
      </w:r>
      <w:r w:rsidR="00EB2E56">
        <w:rPr>
          <w:rFonts w:ascii="Times New Roman" w:hAnsi="Times New Roman" w:cs="Times New Roman"/>
          <w:i/>
          <w:iCs/>
          <w:sz w:val="24"/>
          <w:szCs w:val="24"/>
        </w:rPr>
        <w:t>argely anonymous</w:t>
      </w:r>
      <w:r w:rsidR="00C1743F">
        <w:rPr>
          <w:rFonts w:ascii="Times New Roman" w:hAnsi="Times New Roman" w:cs="Times New Roman"/>
          <w:i/>
          <w:iCs/>
          <w:sz w:val="24"/>
          <w:szCs w:val="24"/>
        </w:rPr>
        <w:t xml:space="preserve"> field of bookbinding</w:t>
      </w:r>
      <w:r w:rsidR="00EB2E56">
        <w:rPr>
          <w:rFonts w:ascii="Times New Roman" w:hAnsi="Times New Roman" w:cs="Times New Roman"/>
          <w:i/>
          <w:iCs/>
          <w:sz w:val="24"/>
          <w:szCs w:val="24"/>
        </w:rPr>
        <w:t xml:space="preserve">. </w:t>
      </w:r>
    </w:p>
    <w:p w14:paraId="5C2858BA" w14:textId="77777777" w:rsidR="00D61CF8" w:rsidRDefault="00D61CF8" w:rsidP="007A2320">
      <w:pPr>
        <w:pStyle w:val="ListParagraph"/>
        <w:spacing w:after="0"/>
        <w:rPr>
          <w:rFonts w:ascii="Times New Roman" w:hAnsi="Times New Roman" w:cs="Times New Roman"/>
          <w:sz w:val="24"/>
          <w:szCs w:val="24"/>
        </w:rPr>
      </w:pPr>
    </w:p>
    <w:p w14:paraId="063BC2A8" w14:textId="3C33A6A3" w:rsidR="007A2320" w:rsidRDefault="00097660" w:rsidP="00097660">
      <w:pPr>
        <w:pStyle w:val="ListParagraph"/>
        <w:numPr>
          <w:ilvl w:val="0"/>
          <w:numId w:val="7"/>
        </w:numPr>
        <w:spacing w:after="0"/>
        <w:rPr>
          <w:rFonts w:ascii="Times New Roman" w:hAnsi="Times New Roman" w:cs="Times New Roman"/>
          <w:sz w:val="24"/>
          <w:szCs w:val="24"/>
        </w:rPr>
      </w:pPr>
      <w:proofErr w:type="spellStart"/>
      <w:r>
        <w:rPr>
          <w:rFonts w:ascii="Times New Roman" w:hAnsi="Times New Roman" w:cs="Times New Roman"/>
          <w:i/>
          <w:iCs/>
          <w:sz w:val="24"/>
          <w:szCs w:val="24"/>
        </w:rPr>
        <w:t>Shirakaba</w:t>
      </w:r>
      <w:proofErr w:type="spellEnd"/>
      <w:r>
        <w:rPr>
          <w:rFonts w:ascii="Times New Roman" w:hAnsi="Times New Roman" w:cs="Times New Roman"/>
          <w:i/>
          <w:iCs/>
          <w:sz w:val="24"/>
          <w:szCs w:val="24"/>
        </w:rPr>
        <w:t>. 2.</w:t>
      </w:r>
    </w:p>
    <w:p w14:paraId="248C8EE9" w14:textId="02B2BE8F" w:rsidR="00097660" w:rsidRDefault="00097660" w:rsidP="00097660">
      <w:pPr>
        <w:pStyle w:val="ListParagraph"/>
        <w:spacing w:after="0"/>
        <w:rPr>
          <w:rFonts w:ascii="Times New Roman" w:hAnsi="Times New Roman" w:cs="Times New Roman"/>
          <w:sz w:val="24"/>
          <w:szCs w:val="24"/>
        </w:rPr>
      </w:pPr>
      <w:r>
        <w:rPr>
          <w:rFonts w:ascii="Times New Roman" w:hAnsi="Times New Roman" w:cs="Times New Roman"/>
          <w:sz w:val="24"/>
          <w:szCs w:val="24"/>
        </w:rPr>
        <w:t>Japan, c. 1930-1940</w:t>
      </w:r>
    </w:p>
    <w:p w14:paraId="7C5DAA48" w14:textId="02AFE6EA" w:rsidR="006C1495" w:rsidRDefault="006C1495" w:rsidP="00097660">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George Williamson Endowment Fund</w:t>
      </w:r>
    </w:p>
    <w:p w14:paraId="313A59C1" w14:textId="2F06614A" w:rsidR="006C1495" w:rsidRDefault="006C1495" w:rsidP="00097660">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http://pi.lib.uchicago.edu/1001/cat/bib/11787946</w:t>
      </w:r>
    </w:p>
    <w:p w14:paraId="1E4512F9" w14:textId="24F92E49" w:rsidR="00097660" w:rsidRDefault="00097660" w:rsidP="00097660">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TS1220</w:t>
      </w:r>
      <w:r w:rsidR="006C1495">
        <w:rPr>
          <w:rFonts w:ascii="Times New Roman" w:hAnsi="Times New Roman" w:cs="Times New Roman"/>
          <w:sz w:val="24"/>
          <w:szCs w:val="24"/>
        </w:rPr>
        <w:t>.573 1930</w:t>
      </w:r>
    </w:p>
    <w:p w14:paraId="06715D4C" w14:textId="2649D606" w:rsidR="000E6273" w:rsidRDefault="000E6273" w:rsidP="00097660">
      <w:pPr>
        <w:pStyle w:val="ListParagraph"/>
        <w:spacing w:after="0"/>
        <w:rPr>
          <w:rFonts w:ascii="Times New Roman" w:hAnsi="Times New Roman" w:cs="Times New Roman"/>
          <w:sz w:val="24"/>
          <w:szCs w:val="24"/>
        </w:rPr>
      </w:pPr>
    </w:p>
    <w:p w14:paraId="79A46823" w14:textId="3759EA9D" w:rsidR="001F6F2D" w:rsidRPr="001F6F2D" w:rsidRDefault="001F6F2D" w:rsidP="00097660">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 xml:space="preserve">The utilitarian binding made of screw posts and </w:t>
      </w:r>
      <w:r w:rsidR="00B844EB">
        <w:rPr>
          <w:rFonts w:ascii="Times New Roman" w:hAnsi="Times New Roman" w:cs="Times New Roman"/>
          <w:i/>
          <w:iCs/>
          <w:sz w:val="24"/>
          <w:szCs w:val="24"/>
        </w:rPr>
        <w:t>cloth</w:t>
      </w:r>
      <w:r>
        <w:rPr>
          <w:rFonts w:ascii="Times New Roman" w:hAnsi="Times New Roman" w:cs="Times New Roman"/>
          <w:i/>
          <w:iCs/>
          <w:sz w:val="24"/>
          <w:szCs w:val="24"/>
        </w:rPr>
        <w:t>-covered boards stands in stark contrast to</w:t>
      </w:r>
      <w:r w:rsidR="00232717">
        <w:rPr>
          <w:rFonts w:ascii="Times New Roman" w:hAnsi="Times New Roman" w:cs="Times New Roman"/>
          <w:i/>
          <w:iCs/>
          <w:sz w:val="24"/>
          <w:szCs w:val="24"/>
        </w:rPr>
        <w:t xml:space="preserve"> the</w:t>
      </w:r>
      <w:r>
        <w:rPr>
          <w:rFonts w:ascii="Times New Roman" w:hAnsi="Times New Roman" w:cs="Times New Roman"/>
          <w:i/>
          <w:iCs/>
          <w:sz w:val="24"/>
          <w:szCs w:val="24"/>
        </w:rPr>
        <w:t xml:space="preserve"> </w:t>
      </w:r>
      <w:r w:rsidR="00810188">
        <w:rPr>
          <w:rFonts w:ascii="Times New Roman" w:hAnsi="Times New Roman" w:cs="Times New Roman"/>
          <w:i/>
          <w:iCs/>
          <w:sz w:val="24"/>
          <w:szCs w:val="24"/>
        </w:rPr>
        <w:t>quality</w:t>
      </w:r>
      <w:r>
        <w:rPr>
          <w:rFonts w:ascii="Times New Roman" w:hAnsi="Times New Roman" w:cs="Times New Roman"/>
          <w:i/>
          <w:iCs/>
          <w:sz w:val="24"/>
          <w:szCs w:val="24"/>
        </w:rPr>
        <w:t xml:space="preserve"> and surprising beauty of the decorated </w:t>
      </w:r>
      <w:proofErr w:type="spellStart"/>
      <w:r>
        <w:rPr>
          <w:rFonts w:ascii="Times New Roman" w:hAnsi="Times New Roman" w:cs="Times New Roman"/>
          <w:i/>
          <w:iCs/>
          <w:sz w:val="24"/>
          <w:szCs w:val="24"/>
        </w:rPr>
        <w:t>torinoko</w:t>
      </w:r>
      <w:proofErr w:type="spellEnd"/>
      <w:r>
        <w:rPr>
          <w:rFonts w:ascii="Times New Roman" w:hAnsi="Times New Roman" w:cs="Times New Roman"/>
          <w:i/>
          <w:iCs/>
          <w:sz w:val="24"/>
          <w:szCs w:val="24"/>
        </w:rPr>
        <w:t xml:space="preserve"> papers contained within. This book </w:t>
      </w:r>
      <w:r w:rsidR="00DB760B">
        <w:rPr>
          <w:rFonts w:ascii="Times New Roman" w:hAnsi="Times New Roman" w:cs="Times New Roman"/>
          <w:i/>
          <w:iCs/>
          <w:sz w:val="24"/>
          <w:szCs w:val="24"/>
        </w:rPr>
        <w:t>was likely produced for a Western market</w:t>
      </w:r>
      <w:r w:rsidR="00810188">
        <w:rPr>
          <w:rFonts w:ascii="Times New Roman" w:hAnsi="Times New Roman" w:cs="Times New Roman"/>
          <w:i/>
          <w:iCs/>
          <w:sz w:val="24"/>
          <w:szCs w:val="24"/>
        </w:rPr>
        <w:t xml:space="preserve"> for fancy papers</w:t>
      </w:r>
      <w:r w:rsidR="00DB760B">
        <w:rPr>
          <w:rFonts w:ascii="Times New Roman" w:hAnsi="Times New Roman" w:cs="Times New Roman"/>
          <w:i/>
          <w:iCs/>
          <w:sz w:val="24"/>
          <w:szCs w:val="24"/>
        </w:rPr>
        <w:t>, with a laid-in price list and sizing specifications.</w:t>
      </w:r>
      <w:r>
        <w:rPr>
          <w:rFonts w:ascii="Times New Roman" w:hAnsi="Times New Roman" w:cs="Times New Roman"/>
          <w:i/>
          <w:iCs/>
          <w:sz w:val="24"/>
          <w:szCs w:val="24"/>
        </w:rPr>
        <w:t xml:space="preserve"> </w:t>
      </w:r>
    </w:p>
    <w:p w14:paraId="551C0B9B" w14:textId="2FF62A01" w:rsidR="00EF7D54" w:rsidRDefault="00EF7D54" w:rsidP="00097660">
      <w:pPr>
        <w:pStyle w:val="ListParagraph"/>
        <w:spacing w:after="0"/>
        <w:rPr>
          <w:rFonts w:ascii="Times New Roman" w:hAnsi="Times New Roman" w:cs="Times New Roman"/>
          <w:sz w:val="24"/>
          <w:szCs w:val="24"/>
        </w:rPr>
      </w:pPr>
    </w:p>
    <w:p w14:paraId="11B62309" w14:textId="13AF6412" w:rsidR="00EF7D54" w:rsidRDefault="00EF7D54" w:rsidP="00EF7D5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Pattern paper sample book</w:t>
      </w:r>
    </w:p>
    <w:p w14:paraId="4A9EC7A7" w14:textId="653C4B30" w:rsidR="00EF7D54" w:rsidRDefault="00EF7D54" w:rsidP="00EF7D54">
      <w:pPr>
        <w:pStyle w:val="ListParagraph"/>
        <w:spacing w:after="0"/>
        <w:rPr>
          <w:rFonts w:ascii="Times New Roman" w:hAnsi="Times New Roman" w:cs="Times New Roman"/>
          <w:sz w:val="24"/>
          <w:szCs w:val="24"/>
        </w:rPr>
      </w:pPr>
      <w:r>
        <w:rPr>
          <w:rFonts w:ascii="Times New Roman" w:hAnsi="Times New Roman" w:cs="Times New Roman"/>
          <w:sz w:val="24"/>
          <w:szCs w:val="24"/>
        </w:rPr>
        <w:t>Edinburgh: J &amp; J Jeffery, 2008.</w:t>
      </w:r>
    </w:p>
    <w:p w14:paraId="65013A8D" w14:textId="68750386" w:rsidR="00EF7D54" w:rsidRDefault="00EF7D54" w:rsidP="00EF7D54">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George Williamson Endowment Fund</w:t>
      </w:r>
    </w:p>
    <w:p w14:paraId="6C152BCE" w14:textId="0E2923C8" w:rsidR="00EF7D54" w:rsidRDefault="00EF7D54" w:rsidP="00EF7D54">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http://pi.lib.uchicago.edu/1001/cat/bib/12366369</w:t>
      </w:r>
    </w:p>
    <w:p w14:paraId="551D6D91" w14:textId="0A0E7A43" w:rsidR="00EF7D54" w:rsidRDefault="00EF7D54" w:rsidP="00EF7D54">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ARREARAGE 2020-114</w:t>
      </w:r>
    </w:p>
    <w:p w14:paraId="46A30F35" w14:textId="7955A3A1" w:rsidR="006C1495" w:rsidRDefault="006C1495" w:rsidP="006C1495">
      <w:pPr>
        <w:spacing w:after="0"/>
        <w:rPr>
          <w:rFonts w:ascii="Times New Roman" w:hAnsi="Times New Roman" w:cs="Times New Roman"/>
          <w:sz w:val="24"/>
          <w:szCs w:val="24"/>
        </w:rPr>
      </w:pPr>
    </w:p>
    <w:p w14:paraId="03F9B2AD" w14:textId="24388C10" w:rsidR="000E6273" w:rsidRPr="00BE42BC" w:rsidRDefault="00BE42BC" w:rsidP="000E6273">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 xml:space="preserve">This binding of </w:t>
      </w:r>
      <w:r w:rsidR="00D6024D">
        <w:rPr>
          <w:rFonts w:ascii="Times New Roman" w:hAnsi="Times New Roman" w:cs="Times New Roman"/>
          <w:i/>
          <w:iCs/>
          <w:sz w:val="24"/>
          <w:szCs w:val="24"/>
        </w:rPr>
        <w:t xml:space="preserve">stenciled </w:t>
      </w:r>
      <w:r w:rsidR="00CB7756">
        <w:rPr>
          <w:rFonts w:ascii="Times New Roman" w:hAnsi="Times New Roman" w:cs="Times New Roman"/>
          <w:i/>
          <w:iCs/>
          <w:sz w:val="24"/>
          <w:szCs w:val="24"/>
        </w:rPr>
        <w:t>paper</w:t>
      </w:r>
      <w:r>
        <w:rPr>
          <w:rFonts w:ascii="Times New Roman" w:hAnsi="Times New Roman" w:cs="Times New Roman"/>
          <w:i/>
          <w:iCs/>
          <w:sz w:val="24"/>
          <w:szCs w:val="24"/>
        </w:rPr>
        <w:t xml:space="preserve"> backed with goatskin and lettered in gilt </w:t>
      </w:r>
      <w:r w:rsidR="00CB7756">
        <w:rPr>
          <w:rFonts w:ascii="Times New Roman" w:hAnsi="Times New Roman" w:cs="Times New Roman"/>
          <w:i/>
          <w:iCs/>
          <w:sz w:val="24"/>
          <w:szCs w:val="24"/>
        </w:rPr>
        <w:t>conveys an</w:t>
      </w:r>
      <w:r>
        <w:rPr>
          <w:rFonts w:ascii="Times New Roman" w:hAnsi="Times New Roman" w:cs="Times New Roman"/>
          <w:i/>
          <w:iCs/>
          <w:sz w:val="24"/>
          <w:szCs w:val="24"/>
        </w:rPr>
        <w:t xml:space="preserve"> 18</w:t>
      </w:r>
      <w:r w:rsidRPr="00BE42BC">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-century book aesthetic. It may come as a surprise to the reader </w:t>
      </w:r>
      <w:r w:rsidR="00CB7756">
        <w:rPr>
          <w:rFonts w:ascii="Times New Roman" w:hAnsi="Times New Roman" w:cs="Times New Roman"/>
          <w:i/>
          <w:iCs/>
          <w:sz w:val="24"/>
          <w:szCs w:val="24"/>
        </w:rPr>
        <w:t>to find</w:t>
      </w:r>
      <w:r>
        <w:rPr>
          <w:rFonts w:ascii="Times New Roman" w:hAnsi="Times New Roman" w:cs="Times New Roman"/>
          <w:i/>
          <w:iCs/>
          <w:sz w:val="24"/>
          <w:szCs w:val="24"/>
        </w:rPr>
        <w:t xml:space="preserve"> the narrative-less collection of exquisite marbled, stenciled, block-printed and linocut papers</w:t>
      </w:r>
      <w:r w:rsidR="00130865">
        <w:rPr>
          <w:rFonts w:ascii="Times New Roman" w:hAnsi="Times New Roman" w:cs="Times New Roman"/>
          <w:i/>
          <w:iCs/>
          <w:sz w:val="24"/>
          <w:szCs w:val="24"/>
        </w:rPr>
        <w:t xml:space="preserve"> </w:t>
      </w:r>
      <w:r w:rsidR="00CB7756">
        <w:rPr>
          <w:rFonts w:ascii="Times New Roman" w:hAnsi="Times New Roman" w:cs="Times New Roman"/>
          <w:i/>
          <w:iCs/>
          <w:sz w:val="24"/>
          <w:szCs w:val="24"/>
        </w:rPr>
        <w:t>beneath the covers</w:t>
      </w:r>
      <w:r w:rsidR="00130865">
        <w:rPr>
          <w:rFonts w:ascii="Times New Roman" w:hAnsi="Times New Roman" w:cs="Times New Roman"/>
          <w:i/>
          <w:iCs/>
          <w:sz w:val="24"/>
          <w:szCs w:val="24"/>
        </w:rPr>
        <w:t>. The binding and the papers are handmade by</w:t>
      </w:r>
      <w:r>
        <w:rPr>
          <w:rFonts w:ascii="Times New Roman" w:hAnsi="Times New Roman" w:cs="Times New Roman"/>
          <w:i/>
          <w:iCs/>
          <w:sz w:val="24"/>
          <w:szCs w:val="24"/>
        </w:rPr>
        <w:t xml:space="preserve"> Jane and John Jeffer</w:t>
      </w:r>
      <w:r w:rsidR="00130865">
        <w:rPr>
          <w:rFonts w:ascii="Times New Roman" w:hAnsi="Times New Roman" w:cs="Times New Roman"/>
          <w:i/>
          <w:iCs/>
          <w:sz w:val="24"/>
          <w:szCs w:val="24"/>
        </w:rPr>
        <w:t>y,</w:t>
      </w:r>
      <w:r>
        <w:rPr>
          <w:rFonts w:ascii="Times New Roman" w:hAnsi="Times New Roman" w:cs="Times New Roman"/>
          <w:i/>
          <w:iCs/>
          <w:sz w:val="24"/>
          <w:szCs w:val="24"/>
        </w:rPr>
        <w:t xml:space="preserve"> a husband-and-wife team of book artists still working in Scotland. </w:t>
      </w:r>
    </w:p>
    <w:p w14:paraId="65C8E81B" w14:textId="3B4887DA" w:rsidR="0090664E" w:rsidRDefault="0090664E" w:rsidP="0090664E">
      <w:pPr>
        <w:spacing w:after="0"/>
        <w:rPr>
          <w:rFonts w:ascii="Times New Roman" w:hAnsi="Times New Roman" w:cs="Times New Roman"/>
          <w:sz w:val="24"/>
          <w:szCs w:val="24"/>
        </w:rPr>
      </w:pPr>
    </w:p>
    <w:p w14:paraId="68907E33" w14:textId="7B422A10" w:rsidR="0090664E" w:rsidRDefault="0090664E" w:rsidP="00160927">
      <w:pPr>
        <w:pStyle w:val="Heading1"/>
      </w:pPr>
      <w:r w:rsidRPr="0090664E">
        <w:t>Binding 2</w:t>
      </w:r>
    </w:p>
    <w:p w14:paraId="76CB22F2" w14:textId="3FBFF75C" w:rsidR="00D23AA9" w:rsidRDefault="00D23AA9" w:rsidP="00D23AA9">
      <w:pPr>
        <w:spacing w:after="0"/>
        <w:rPr>
          <w:rFonts w:ascii="Times New Roman" w:hAnsi="Times New Roman" w:cs="Times New Roman"/>
          <w:sz w:val="24"/>
          <w:szCs w:val="24"/>
        </w:rPr>
      </w:pPr>
      <w:r>
        <w:rPr>
          <w:rFonts w:ascii="Times New Roman" w:hAnsi="Times New Roman" w:cs="Times New Roman"/>
          <w:sz w:val="24"/>
          <w:szCs w:val="24"/>
        </w:rPr>
        <w:t xml:space="preserve">A book’s binding provides an important line of defense for the text block, holding the pages fast and protecting them from shelving and wear. A binding also provides support for the readers, making it possible for them to interact with a text with ease and allowing for random or intermittent access through place marking. Hardbound books have hinges that allow the cover to swing open so that the book can be rested flat, either on a lap or a lectern, and the pages can be turned at ease. Bindings are considered </w:t>
      </w:r>
      <w:proofErr w:type="spellStart"/>
      <w:r>
        <w:rPr>
          <w:rFonts w:ascii="Times New Roman" w:hAnsi="Times New Roman" w:cs="Times New Roman"/>
          <w:sz w:val="24"/>
          <w:szCs w:val="24"/>
        </w:rPr>
        <w:t>paratext</w:t>
      </w:r>
      <w:proofErr w:type="spellEnd"/>
      <w:r>
        <w:rPr>
          <w:rFonts w:ascii="Times New Roman" w:hAnsi="Times New Roman" w:cs="Times New Roman"/>
          <w:sz w:val="24"/>
          <w:szCs w:val="24"/>
        </w:rPr>
        <w:t xml:space="preserve">, but many decorated, </w:t>
      </w:r>
      <w:proofErr w:type="gramStart"/>
      <w:r>
        <w:rPr>
          <w:rFonts w:ascii="Times New Roman" w:hAnsi="Times New Roman" w:cs="Times New Roman"/>
          <w:sz w:val="24"/>
          <w:szCs w:val="24"/>
        </w:rPr>
        <w:t>pictorial</w:t>
      </w:r>
      <w:proofErr w:type="gramEnd"/>
      <w:r>
        <w:rPr>
          <w:rFonts w:ascii="Times New Roman" w:hAnsi="Times New Roman" w:cs="Times New Roman"/>
          <w:sz w:val="24"/>
          <w:szCs w:val="24"/>
        </w:rPr>
        <w:t xml:space="preserve"> and printed bindings provide information that is essential to the narrative or text contained within. Binding methods and styles are numerous, and the board binding of a codex book is only one of them. How do the objects in the exhibition conform to or subvert your idea of book’s binding?</w:t>
      </w:r>
    </w:p>
    <w:p w14:paraId="3454A638" w14:textId="2E9FECA7" w:rsidR="0090664E" w:rsidRDefault="0090664E" w:rsidP="0090664E">
      <w:pPr>
        <w:spacing w:after="0"/>
        <w:rPr>
          <w:rFonts w:ascii="Times New Roman" w:hAnsi="Times New Roman" w:cs="Times New Roman"/>
          <w:sz w:val="24"/>
          <w:szCs w:val="24"/>
        </w:rPr>
      </w:pPr>
    </w:p>
    <w:p w14:paraId="48467C4A" w14:textId="531AF082" w:rsidR="00D23AA9" w:rsidRDefault="00D23AA9" w:rsidP="0090664E">
      <w:pPr>
        <w:spacing w:after="0"/>
        <w:rPr>
          <w:rFonts w:ascii="Times New Roman" w:hAnsi="Times New Roman" w:cs="Times New Roman"/>
          <w:sz w:val="24"/>
          <w:szCs w:val="24"/>
        </w:rPr>
      </w:pPr>
    </w:p>
    <w:p w14:paraId="4B898BF5" w14:textId="77777777" w:rsidR="00D23AA9" w:rsidRDefault="00D23AA9" w:rsidP="0090664E">
      <w:pPr>
        <w:spacing w:after="0"/>
        <w:rPr>
          <w:rFonts w:ascii="Times New Roman" w:hAnsi="Times New Roman" w:cs="Times New Roman"/>
          <w:sz w:val="24"/>
          <w:szCs w:val="24"/>
        </w:rPr>
      </w:pPr>
    </w:p>
    <w:p w14:paraId="04BC5E83" w14:textId="2C28FDAD" w:rsidR="0090664E" w:rsidRDefault="00077760" w:rsidP="0090664E">
      <w:pPr>
        <w:pStyle w:val="ListParagraph"/>
        <w:numPr>
          <w:ilvl w:val="0"/>
          <w:numId w:val="8"/>
        </w:numPr>
        <w:spacing w:after="0"/>
        <w:rPr>
          <w:rFonts w:ascii="Times New Roman" w:hAnsi="Times New Roman" w:cs="Times New Roman"/>
          <w:sz w:val="24"/>
          <w:szCs w:val="24"/>
        </w:rPr>
      </w:pPr>
      <w:r>
        <w:rPr>
          <w:rFonts w:ascii="Times New Roman" w:hAnsi="Times New Roman" w:cs="Times New Roman"/>
          <w:i/>
          <w:iCs/>
          <w:sz w:val="24"/>
          <w:szCs w:val="24"/>
        </w:rPr>
        <w:t xml:space="preserve">Tripitaka, </w:t>
      </w:r>
      <w:proofErr w:type="spellStart"/>
      <w:r>
        <w:rPr>
          <w:rFonts w:ascii="Times New Roman" w:hAnsi="Times New Roman" w:cs="Times New Roman"/>
          <w:i/>
          <w:iCs/>
          <w:sz w:val="24"/>
          <w:szCs w:val="24"/>
        </w:rPr>
        <w:t>Puskola</w:t>
      </w:r>
      <w:proofErr w:type="spellEnd"/>
      <w:r>
        <w:rPr>
          <w:rFonts w:ascii="Times New Roman" w:hAnsi="Times New Roman" w:cs="Times New Roman"/>
          <w:i/>
          <w:iCs/>
          <w:sz w:val="24"/>
          <w:szCs w:val="24"/>
        </w:rPr>
        <w:t xml:space="preserve"> Pota</w:t>
      </w:r>
    </w:p>
    <w:p w14:paraId="3B98A127" w14:textId="3C329F76" w:rsidR="00077760" w:rsidRDefault="00077760" w:rsidP="00077760">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Manuscript on palm leaves, circa 18</w:t>
      </w:r>
      <w:r w:rsidRPr="00077760">
        <w:rPr>
          <w:rFonts w:ascii="Times New Roman" w:hAnsi="Times New Roman" w:cs="Times New Roman"/>
          <w:sz w:val="24"/>
          <w:szCs w:val="24"/>
          <w:vertAlign w:val="superscript"/>
        </w:rPr>
        <w:t>th</w:t>
      </w:r>
      <w:r>
        <w:rPr>
          <w:rFonts w:ascii="Times New Roman" w:hAnsi="Times New Roman" w:cs="Times New Roman"/>
          <w:sz w:val="24"/>
          <w:szCs w:val="24"/>
        </w:rPr>
        <w:t>-19</w:t>
      </w:r>
      <w:r w:rsidRPr="00077760">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7D1C4EA0" w14:textId="3BCB087F" w:rsidR="00077760" w:rsidRDefault="00077760" w:rsidP="00077760">
      <w:pPr>
        <w:pStyle w:val="ListParagraph"/>
        <w:spacing w:after="0"/>
        <w:rPr>
          <w:rFonts w:ascii="Times New Roman" w:hAnsi="Times New Roman" w:cs="Times New Roman"/>
          <w:sz w:val="24"/>
          <w:szCs w:val="24"/>
        </w:rPr>
      </w:pPr>
      <w:r>
        <w:rPr>
          <w:rFonts w:ascii="Times New Roman" w:hAnsi="Times New Roman" w:cs="Times New Roman"/>
          <w:sz w:val="24"/>
          <w:szCs w:val="24"/>
        </w:rPr>
        <w:t>Pali</w:t>
      </w:r>
    </w:p>
    <w:p w14:paraId="0716D1F4" w14:textId="71F85583" w:rsidR="00077760" w:rsidRDefault="00077760" w:rsidP="00077760">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http://pi.lib.uchicago.edu/1001/cat/bib/2730021</w:t>
      </w:r>
    </w:p>
    <w:p w14:paraId="0BC43634" w14:textId="2AC3187D" w:rsidR="00077760" w:rsidRPr="00096E5D" w:rsidRDefault="00077760" w:rsidP="00096E5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Ms1098</w:t>
      </w:r>
    </w:p>
    <w:p w14:paraId="5FB9ED7B" w14:textId="109883CE" w:rsidR="00077760" w:rsidRDefault="00077760" w:rsidP="00077760">
      <w:pPr>
        <w:pStyle w:val="ListParagraph"/>
        <w:spacing w:after="0"/>
        <w:rPr>
          <w:rFonts w:ascii="Times New Roman" w:hAnsi="Times New Roman" w:cs="Times New Roman"/>
          <w:sz w:val="24"/>
          <w:szCs w:val="24"/>
        </w:rPr>
      </w:pPr>
    </w:p>
    <w:p w14:paraId="46052052" w14:textId="4447DA84" w:rsidR="00C82B67" w:rsidRPr="00C82B67" w:rsidRDefault="00B844EB" w:rsidP="00077760">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Containing o</w:t>
      </w:r>
      <w:r w:rsidR="00C82B67">
        <w:rPr>
          <w:rFonts w:ascii="Times New Roman" w:hAnsi="Times New Roman" w:cs="Times New Roman"/>
          <w:i/>
          <w:iCs/>
          <w:sz w:val="24"/>
          <w:szCs w:val="24"/>
        </w:rPr>
        <w:t>ne of the canonical texts on the nature of Buddhism, this is a fine exemplar of a palm-leaf manuscript. Palm leaves were used</w:t>
      </w:r>
      <w:r>
        <w:rPr>
          <w:rFonts w:ascii="Times New Roman" w:hAnsi="Times New Roman" w:cs="Times New Roman"/>
          <w:i/>
          <w:iCs/>
          <w:sz w:val="24"/>
          <w:szCs w:val="24"/>
        </w:rPr>
        <w:t xml:space="preserve"> as</w:t>
      </w:r>
      <w:r w:rsidR="00C82B67">
        <w:rPr>
          <w:rFonts w:ascii="Times New Roman" w:hAnsi="Times New Roman" w:cs="Times New Roman"/>
          <w:i/>
          <w:iCs/>
          <w:sz w:val="24"/>
          <w:szCs w:val="24"/>
        </w:rPr>
        <w:t xml:space="preserve"> writing surfaces in South Asia dating back to the 5</w:t>
      </w:r>
      <w:r w:rsidR="00C82B67" w:rsidRPr="00C82B67">
        <w:rPr>
          <w:rFonts w:ascii="Times New Roman" w:hAnsi="Times New Roman" w:cs="Times New Roman"/>
          <w:i/>
          <w:iCs/>
          <w:sz w:val="24"/>
          <w:szCs w:val="24"/>
          <w:vertAlign w:val="superscript"/>
        </w:rPr>
        <w:t>th</w:t>
      </w:r>
      <w:r w:rsidR="00C82B67">
        <w:rPr>
          <w:rFonts w:ascii="Times New Roman" w:hAnsi="Times New Roman" w:cs="Times New Roman"/>
          <w:i/>
          <w:iCs/>
          <w:sz w:val="24"/>
          <w:szCs w:val="24"/>
        </w:rPr>
        <w:t xml:space="preserve"> century B.C.E.</w:t>
      </w:r>
    </w:p>
    <w:p w14:paraId="30CBAC2A" w14:textId="77777777" w:rsidR="00C82B67" w:rsidRDefault="00C82B67" w:rsidP="00077760">
      <w:pPr>
        <w:pStyle w:val="ListParagraph"/>
        <w:spacing w:after="0"/>
        <w:rPr>
          <w:rFonts w:ascii="Times New Roman" w:hAnsi="Times New Roman" w:cs="Times New Roman"/>
          <w:sz w:val="24"/>
          <w:szCs w:val="24"/>
        </w:rPr>
      </w:pPr>
    </w:p>
    <w:p w14:paraId="5E4C9ED6" w14:textId="47CFCA77" w:rsidR="00077760" w:rsidRDefault="00077760" w:rsidP="00077760">
      <w:pPr>
        <w:pStyle w:val="ListParagraph"/>
        <w:numPr>
          <w:ilvl w:val="0"/>
          <w:numId w:val="8"/>
        </w:numPr>
        <w:spacing w:after="0"/>
        <w:rPr>
          <w:rFonts w:ascii="Times New Roman" w:hAnsi="Times New Roman" w:cs="Times New Roman"/>
          <w:sz w:val="24"/>
          <w:szCs w:val="24"/>
        </w:rPr>
      </w:pPr>
      <w:r>
        <w:rPr>
          <w:rFonts w:ascii="Times New Roman" w:hAnsi="Times New Roman" w:cs="Times New Roman"/>
          <w:i/>
          <w:iCs/>
          <w:sz w:val="24"/>
          <w:szCs w:val="24"/>
        </w:rPr>
        <w:t>The Printer’s Ball, Friday July 31, 2009</w:t>
      </w:r>
    </w:p>
    <w:p w14:paraId="099703A9" w14:textId="56699CBD" w:rsidR="00765F71" w:rsidRDefault="00765F71" w:rsidP="00765F7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Chicago: Columbia College Chicago, Center for </w:t>
      </w:r>
      <w:proofErr w:type="gramStart"/>
      <w:r>
        <w:rPr>
          <w:rFonts w:ascii="Times New Roman" w:hAnsi="Times New Roman" w:cs="Times New Roman"/>
          <w:sz w:val="24"/>
          <w:szCs w:val="24"/>
        </w:rPr>
        <w:t>Book</w:t>
      </w:r>
      <w:proofErr w:type="gramEnd"/>
      <w:r>
        <w:rPr>
          <w:rFonts w:ascii="Times New Roman" w:hAnsi="Times New Roman" w:cs="Times New Roman"/>
          <w:sz w:val="24"/>
          <w:szCs w:val="24"/>
        </w:rPr>
        <w:t xml:space="preserve"> and Paper Arts: Poetry Magazine, 2009.</w:t>
      </w:r>
    </w:p>
    <w:p w14:paraId="2CAEEE14" w14:textId="751975FE" w:rsidR="00560552" w:rsidRDefault="00560552" w:rsidP="00765F7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From the library of Ron </w:t>
      </w:r>
      <w:proofErr w:type="spellStart"/>
      <w:r>
        <w:rPr>
          <w:rFonts w:ascii="Times New Roman" w:hAnsi="Times New Roman" w:cs="Times New Roman"/>
          <w:sz w:val="24"/>
          <w:szCs w:val="24"/>
        </w:rPr>
        <w:t>Offen</w:t>
      </w:r>
      <w:proofErr w:type="spellEnd"/>
      <w:r>
        <w:rPr>
          <w:rFonts w:ascii="Times New Roman" w:hAnsi="Times New Roman" w:cs="Times New Roman"/>
          <w:sz w:val="24"/>
          <w:szCs w:val="24"/>
        </w:rPr>
        <w:t>.</w:t>
      </w:r>
    </w:p>
    <w:p w14:paraId="42034218" w14:textId="16C9221F" w:rsidR="00765F71" w:rsidRDefault="00765F71" w:rsidP="00765F71">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http://pi.lib.uchicago.edu/1001/cat/bib/8849140</w:t>
      </w:r>
    </w:p>
    <w:p w14:paraId="369DF4EC" w14:textId="3D2EC937" w:rsidR="00765F71" w:rsidRDefault="00765F71" w:rsidP="00765F71">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Z209.C45P75 2009</w:t>
      </w:r>
    </w:p>
    <w:p w14:paraId="48C5B79F" w14:textId="77777777" w:rsidR="006D7666" w:rsidRDefault="006D7666" w:rsidP="00C533D4">
      <w:pPr>
        <w:spacing w:after="0"/>
        <w:ind w:left="720"/>
        <w:rPr>
          <w:rFonts w:ascii="Times New Roman" w:hAnsi="Times New Roman" w:cs="Times New Roman"/>
          <w:sz w:val="24"/>
          <w:szCs w:val="24"/>
        </w:rPr>
      </w:pPr>
    </w:p>
    <w:p w14:paraId="0EEF5E20" w14:textId="1396DF56" w:rsidR="00765F71" w:rsidRPr="006D7666" w:rsidRDefault="00C533D4" w:rsidP="00C533D4">
      <w:pPr>
        <w:spacing w:after="0"/>
        <w:ind w:left="720"/>
        <w:rPr>
          <w:rFonts w:ascii="Times New Roman" w:hAnsi="Times New Roman" w:cs="Times New Roman"/>
          <w:i/>
          <w:iCs/>
          <w:sz w:val="24"/>
          <w:szCs w:val="24"/>
        </w:rPr>
      </w:pPr>
      <w:r w:rsidRPr="006D7666">
        <w:rPr>
          <w:rFonts w:ascii="Times New Roman" w:hAnsi="Times New Roman" w:cs="Times New Roman"/>
          <w:i/>
          <w:iCs/>
          <w:sz w:val="24"/>
          <w:szCs w:val="24"/>
        </w:rPr>
        <w:t xml:space="preserve">This work has neither pages nor binding in the familiar sense of the printed book. The text consists of clippings from magazines and books and printers’ waste, hinged together </w:t>
      </w:r>
      <w:r w:rsidR="00D6024D">
        <w:rPr>
          <w:rFonts w:ascii="Times New Roman" w:hAnsi="Times New Roman" w:cs="Times New Roman"/>
          <w:i/>
          <w:iCs/>
          <w:sz w:val="24"/>
          <w:szCs w:val="24"/>
        </w:rPr>
        <w:t>by a screw post</w:t>
      </w:r>
      <w:r w:rsidR="00E442CA">
        <w:rPr>
          <w:rFonts w:ascii="Times New Roman" w:hAnsi="Times New Roman" w:cs="Times New Roman"/>
          <w:i/>
          <w:iCs/>
          <w:sz w:val="24"/>
          <w:szCs w:val="24"/>
        </w:rPr>
        <w:t>.</w:t>
      </w:r>
    </w:p>
    <w:p w14:paraId="5E1544F1" w14:textId="77777777" w:rsidR="00C533D4" w:rsidRDefault="00C533D4" w:rsidP="00765F71">
      <w:pPr>
        <w:spacing w:after="0"/>
        <w:rPr>
          <w:rFonts w:ascii="Times New Roman" w:hAnsi="Times New Roman" w:cs="Times New Roman"/>
          <w:sz w:val="24"/>
          <w:szCs w:val="24"/>
        </w:rPr>
      </w:pPr>
    </w:p>
    <w:p w14:paraId="73D84F32" w14:textId="296EC9C2" w:rsidR="00765F71" w:rsidRDefault="00096E5D" w:rsidP="00765F71">
      <w:pPr>
        <w:pStyle w:val="ListParagraph"/>
        <w:numPr>
          <w:ilvl w:val="0"/>
          <w:numId w:val="8"/>
        </w:numPr>
        <w:spacing w:after="0"/>
        <w:rPr>
          <w:rFonts w:ascii="Times New Roman" w:hAnsi="Times New Roman" w:cs="Times New Roman"/>
          <w:sz w:val="24"/>
          <w:szCs w:val="24"/>
        </w:rPr>
      </w:pPr>
      <w:proofErr w:type="spellStart"/>
      <w:r>
        <w:rPr>
          <w:rFonts w:ascii="Times New Roman" w:hAnsi="Times New Roman" w:cs="Times New Roman"/>
          <w:sz w:val="24"/>
          <w:szCs w:val="24"/>
        </w:rPr>
        <w:t>Bervin</w:t>
      </w:r>
      <w:proofErr w:type="spellEnd"/>
      <w:r>
        <w:rPr>
          <w:rFonts w:ascii="Times New Roman" w:hAnsi="Times New Roman" w:cs="Times New Roman"/>
          <w:sz w:val="24"/>
          <w:szCs w:val="24"/>
        </w:rPr>
        <w:t>, Jen</w:t>
      </w:r>
    </w:p>
    <w:p w14:paraId="1A3EDF6A" w14:textId="5B160EDD" w:rsidR="00096E5D" w:rsidRDefault="00096E5D" w:rsidP="00096E5D">
      <w:pPr>
        <w:pStyle w:val="ListParagraph"/>
        <w:spacing w:after="0"/>
        <w:rPr>
          <w:rFonts w:ascii="Times New Roman" w:hAnsi="Times New Roman" w:cs="Times New Roman"/>
          <w:sz w:val="24"/>
          <w:szCs w:val="24"/>
        </w:rPr>
      </w:pPr>
      <w:r>
        <w:rPr>
          <w:rFonts w:ascii="Times New Roman" w:hAnsi="Times New Roman" w:cs="Times New Roman"/>
          <w:i/>
          <w:iCs/>
          <w:sz w:val="24"/>
          <w:szCs w:val="24"/>
        </w:rPr>
        <w:t>Seven Silks</w:t>
      </w:r>
    </w:p>
    <w:p w14:paraId="78451D68" w14:textId="06168F14" w:rsidR="00096E5D" w:rsidRDefault="00096E5D" w:rsidP="00096E5D">
      <w:pPr>
        <w:pStyle w:val="ListParagraph"/>
        <w:spacing w:after="0"/>
        <w:rPr>
          <w:rFonts w:ascii="Times New Roman" w:hAnsi="Times New Roman" w:cs="Times New Roman"/>
          <w:sz w:val="24"/>
          <w:szCs w:val="24"/>
        </w:rPr>
      </w:pPr>
      <w:r>
        <w:rPr>
          <w:rFonts w:ascii="Times New Roman" w:hAnsi="Times New Roman" w:cs="Times New Roman"/>
          <w:sz w:val="24"/>
          <w:szCs w:val="24"/>
        </w:rPr>
        <w:t>New York: Granary Books, 2018.</w:t>
      </w:r>
    </w:p>
    <w:p w14:paraId="15D2BC95" w14:textId="20CBD9F7" w:rsidR="00096E5D" w:rsidRDefault="00096E5D" w:rsidP="00096E5D">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http://pi.lib.uchicago.edu/1001/cat/bib/12534834</w:t>
      </w:r>
    </w:p>
    <w:p w14:paraId="3BF80D88" w14:textId="2A30C436" w:rsidR="00096E5D" w:rsidRDefault="00096E5D" w:rsidP="00096E5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 </w:t>
      </w:r>
      <w:proofErr w:type="spellStart"/>
      <w:r>
        <w:rPr>
          <w:rFonts w:ascii="Times New Roman" w:hAnsi="Times New Roman" w:cs="Times New Roman"/>
          <w:sz w:val="24"/>
          <w:szCs w:val="24"/>
        </w:rPr>
        <w:t>obl</w:t>
      </w:r>
      <w:proofErr w:type="spellEnd"/>
      <w:r>
        <w:rPr>
          <w:rFonts w:ascii="Times New Roman" w:hAnsi="Times New Roman" w:cs="Times New Roman"/>
          <w:sz w:val="24"/>
          <w:szCs w:val="24"/>
        </w:rPr>
        <w:t xml:space="preserve"> N7433.4.B48 S48 2018</w:t>
      </w:r>
    </w:p>
    <w:p w14:paraId="2A443380" w14:textId="45139EB6" w:rsidR="009C0183" w:rsidRDefault="00232717" w:rsidP="009C0183">
      <w:pPr>
        <w:spacing w:after="0"/>
        <w:rPr>
          <w:rFonts w:ascii="Times New Roman" w:hAnsi="Times New Roman" w:cs="Times New Roman"/>
          <w:sz w:val="24"/>
          <w:szCs w:val="24"/>
        </w:rPr>
      </w:pPr>
      <w:r>
        <w:rPr>
          <w:rFonts w:ascii="Times New Roman" w:hAnsi="Times New Roman" w:cs="Times New Roman"/>
          <w:sz w:val="24"/>
          <w:szCs w:val="24"/>
        </w:rPr>
        <w:tab/>
      </w:r>
    </w:p>
    <w:p w14:paraId="1CBC8B21" w14:textId="146CF1FE" w:rsidR="00232717" w:rsidRPr="009C3797" w:rsidRDefault="00232717" w:rsidP="00232717">
      <w:pPr>
        <w:spacing w:after="0"/>
        <w:ind w:left="720"/>
        <w:rPr>
          <w:rFonts w:ascii="Times New Roman" w:hAnsi="Times New Roman" w:cs="Times New Roman"/>
          <w:i/>
          <w:iCs/>
          <w:sz w:val="24"/>
          <w:szCs w:val="24"/>
        </w:rPr>
      </w:pPr>
      <w:r>
        <w:rPr>
          <w:rFonts w:ascii="Times New Roman" w:hAnsi="Times New Roman" w:cs="Times New Roman"/>
          <w:i/>
          <w:iCs/>
          <w:sz w:val="24"/>
          <w:szCs w:val="24"/>
        </w:rPr>
        <w:t xml:space="preserve">Poetry told through objects, Jen </w:t>
      </w:r>
      <w:proofErr w:type="spellStart"/>
      <w:r>
        <w:rPr>
          <w:rFonts w:ascii="Times New Roman" w:hAnsi="Times New Roman" w:cs="Times New Roman"/>
          <w:i/>
          <w:iCs/>
          <w:sz w:val="24"/>
          <w:szCs w:val="24"/>
        </w:rPr>
        <w:t>Bervin’s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Seven Silks</w:t>
      </w:r>
      <w:r>
        <w:rPr>
          <w:rFonts w:ascii="Times New Roman" w:hAnsi="Times New Roman" w:cs="Times New Roman"/>
          <w:i/>
          <w:iCs/>
          <w:sz w:val="24"/>
          <w:szCs w:val="24"/>
        </w:rPr>
        <w:t xml:space="preserve"> defies the codex structure to include the materials that informed her creative process, making them an essential part of the narrative whole. </w:t>
      </w:r>
      <w:r w:rsidR="00491D40">
        <w:rPr>
          <w:rFonts w:ascii="Times New Roman" w:hAnsi="Times New Roman" w:cs="Times New Roman"/>
          <w:i/>
          <w:iCs/>
          <w:sz w:val="24"/>
          <w:szCs w:val="24"/>
        </w:rPr>
        <w:t xml:space="preserve">Written from the perspective of the silkworm, </w:t>
      </w:r>
      <w:r w:rsidR="00491D40">
        <w:rPr>
          <w:rFonts w:ascii="Times New Roman" w:hAnsi="Times New Roman" w:cs="Times New Roman"/>
          <w:sz w:val="24"/>
          <w:szCs w:val="24"/>
        </w:rPr>
        <w:t xml:space="preserve">Seven Silks’ </w:t>
      </w:r>
      <w:r w:rsidR="00491D40">
        <w:rPr>
          <w:rFonts w:ascii="Times New Roman" w:hAnsi="Times New Roman" w:cs="Times New Roman"/>
          <w:i/>
          <w:iCs/>
          <w:sz w:val="24"/>
          <w:szCs w:val="24"/>
        </w:rPr>
        <w:t xml:space="preserve">component parts include two prints on silk fabric; a signed copy of </w:t>
      </w:r>
      <w:r w:rsidR="00491D40">
        <w:rPr>
          <w:rFonts w:ascii="Times New Roman" w:hAnsi="Times New Roman" w:cs="Times New Roman"/>
          <w:sz w:val="24"/>
          <w:szCs w:val="24"/>
        </w:rPr>
        <w:t xml:space="preserve">Silk Poems </w:t>
      </w:r>
      <w:r w:rsidR="00491D40">
        <w:rPr>
          <w:rFonts w:ascii="Times New Roman" w:hAnsi="Times New Roman" w:cs="Times New Roman"/>
          <w:i/>
          <w:iCs/>
          <w:sz w:val="24"/>
          <w:szCs w:val="24"/>
        </w:rPr>
        <w:t>(</w:t>
      </w:r>
      <w:proofErr w:type="spellStart"/>
      <w:r w:rsidR="00491D40">
        <w:rPr>
          <w:rFonts w:ascii="Times New Roman" w:hAnsi="Times New Roman" w:cs="Times New Roman"/>
          <w:i/>
          <w:iCs/>
          <w:sz w:val="24"/>
          <w:szCs w:val="24"/>
        </w:rPr>
        <w:t>Nightboat</w:t>
      </w:r>
      <w:proofErr w:type="spellEnd"/>
      <w:r w:rsidR="00491D40">
        <w:rPr>
          <w:rFonts w:ascii="Times New Roman" w:hAnsi="Times New Roman" w:cs="Times New Roman"/>
          <w:i/>
          <w:iCs/>
          <w:sz w:val="24"/>
          <w:szCs w:val="24"/>
        </w:rPr>
        <w:t xml:space="preserve"> Books 2017); a Bombyx Mori cocoon in a glass jar; a vial with a scroll printed on silk; a vial with a skein of silk thread; a vial of liquid silk protein; and a colophon. </w:t>
      </w:r>
      <w:r w:rsidR="009C3797">
        <w:rPr>
          <w:rFonts w:ascii="Times New Roman" w:hAnsi="Times New Roman" w:cs="Times New Roman"/>
          <w:i/>
          <w:iCs/>
          <w:sz w:val="24"/>
          <w:szCs w:val="24"/>
        </w:rPr>
        <w:t>The poem</w:t>
      </w:r>
      <w:r w:rsidR="009C3797">
        <w:rPr>
          <w:rFonts w:ascii="Times New Roman" w:hAnsi="Times New Roman" w:cs="Times New Roman"/>
          <w:sz w:val="24"/>
          <w:szCs w:val="24"/>
        </w:rPr>
        <w:t xml:space="preserve"> </w:t>
      </w:r>
      <w:r w:rsidR="009C3797">
        <w:rPr>
          <w:rFonts w:ascii="Times New Roman" w:hAnsi="Times New Roman" w:cs="Times New Roman"/>
          <w:i/>
          <w:iCs/>
          <w:sz w:val="24"/>
          <w:szCs w:val="24"/>
        </w:rPr>
        <w:t xml:space="preserve">is the product of a six-year research project developed with expertise from thirty textile archives, medical laboratories, </w:t>
      </w:r>
      <w:proofErr w:type="gramStart"/>
      <w:r w:rsidR="009C3797">
        <w:rPr>
          <w:rFonts w:ascii="Times New Roman" w:hAnsi="Times New Roman" w:cs="Times New Roman"/>
          <w:i/>
          <w:iCs/>
          <w:sz w:val="24"/>
          <w:szCs w:val="24"/>
        </w:rPr>
        <w:t>nanotechnology</w:t>
      </w:r>
      <w:proofErr w:type="gramEnd"/>
      <w:r w:rsidR="009C3797">
        <w:rPr>
          <w:rFonts w:ascii="Times New Roman" w:hAnsi="Times New Roman" w:cs="Times New Roman"/>
          <w:i/>
          <w:iCs/>
          <w:sz w:val="24"/>
          <w:szCs w:val="24"/>
        </w:rPr>
        <w:t xml:space="preserve"> and biomedical labs and in collaboration with the scientists David Kaplan and </w:t>
      </w:r>
      <w:proofErr w:type="spellStart"/>
      <w:r w:rsidR="009C3797">
        <w:rPr>
          <w:rFonts w:ascii="Times New Roman" w:hAnsi="Times New Roman" w:cs="Times New Roman"/>
          <w:i/>
          <w:iCs/>
          <w:sz w:val="24"/>
          <w:szCs w:val="24"/>
        </w:rPr>
        <w:t>Fiorenzo</w:t>
      </w:r>
      <w:proofErr w:type="spellEnd"/>
      <w:r w:rsidR="009C3797">
        <w:rPr>
          <w:rFonts w:ascii="Times New Roman" w:hAnsi="Times New Roman" w:cs="Times New Roman"/>
          <w:i/>
          <w:iCs/>
          <w:sz w:val="24"/>
          <w:szCs w:val="24"/>
        </w:rPr>
        <w:t xml:space="preserve"> </w:t>
      </w:r>
      <w:proofErr w:type="spellStart"/>
      <w:r w:rsidR="009C3797">
        <w:rPr>
          <w:rFonts w:ascii="Times New Roman" w:hAnsi="Times New Roman" w:cs="Times New Roman"/>
          <w:i/>
          <w:iCs/>
          <w:sz w:val="24"/>
          <w:szCs w:val="24"/>
        </w:rPr>
        <w:t>Omenetto</w:t>
      </w:r>
      <w:proofErr w:type="spellEnd"/>
      <w:r w:rsidR="009C3797">
        <w:rPr>
          <w:rFonts w:ascii="Times New Roman" w:hAnsi="Times New Roman" w:cs="Times New Roman"/>
          <w:i/>
          <w:iCs/>
          <w:sz w:val="24"/>
          <w:szCs w:val="24"/>
        </w:rPr>
        <w:t xml:space="preserve"> at the Tufts University Bioengineering Department. </w:t>
      </w:r>
      <w:r w:rsidR="009C3797">
        <w:rPr>
          <w:rFonts w:ascii="Times New Roman" w:hAnsi="Times New Roman" w:cs="Times New Roman"/>
          <w:sz w:val="24"/>
          <w:szCs w:val="24"/>
        </w:rPr>
        <w:t xml:space="preserve">Seven Silks </w:t>
      </w:r>
      <w:r w:rsidR="009C3797" w:rsidRPr="009C3797">
        <w:rPr>
          <w:rFonts w:ascii="Times New Roman" w:hAnsi="Times New Roman" w:cs="Times New Roman"/>
          <w:i/>
          <w:iCs/>
          <w:sz w:val="24"/>
          <w:szCs w:val="24"/>
        </w:rPr>
        <w:t>was produced in an edition of 100.</w:t>
      </w:r>
      <w:r w:rsidR="009C3797">
        <w:rPr>
          <w:rFonts w:ascii="Times New Roman" w:hAnsi="Times New Roman" w:cs="Times New Roman"/>
          <w:i/>
          <w:iCs/>
          <w:sz w:val="24"/>
          <w:szCs w:val="24"/>
        </w:rPr>
        <w:tab/>
      </w:r>
    </w:p>
    <w:p w14:paraId="7680F847" w14:textId="4CC1AF2F" w:rsidR="009C0183" w:rsidRDefault="009C0183" w:rsidP="009C0183">
      <w:pPr>
        <w:spacing w:after="0"/>
        <w:rPr>
          <w:rFonts w:ascii="Times New Roman" w:hAnsi="Times New Roman" w:cs="Times New Roman"/>
          <w:sz w:val="24"/>
          <w:szCs w:val="24"/>
        </w:rPr>
      </w:pPr>
    </w:p>
    <w:p w14:paraId="3D6A6D6C" w14:textId="41B415BA" w:rsidR="009C0183" w:rsidRDefault="00125CC8" w:rsidP="00160927">
      <w:pPr>
        <w:pStyle w:val="Heading1"/>
      </w:pPr>
      <w:r>
        <w:t>Pages 1</w:t>
      </w:r>
    </w:p>
    <w:p w14:paraId="34B260B4" w14:textId="61F76472" w:rsidR="00125CC8" w:rsidRDefault="00D63B7D" w:rsidP="009C0183">
      <w:pPr>
        <w:spacing w:after="0"/>
        <w:rPr>
          <w:rFonts w:ascii="Times New Roman" w:hAnsi="Times New Roman" w:cs="Times New Roman"/>
          <w:sz w:val="24"/>
          <w:szCs w:val="24"/>
        </w:rPr>
      </w:pPr>
      <w:r>
        <w:rPr>
          <w:rFonts w:ascii="Times New Roman" w:hAnsi="Times New Roman" w:cs="Times New Roman"/>
          <w:sz w:val="24"/>
          <w:szCs w:val="24"/>
        </w:rPr>
        <w:t xml:space="preserve">Bindings support </w:t>
      </w:r>
      <w:r w:rsidR="0067560A">
        <w:rPr>
          <w:rFonts w:ascii="Times New Roman" w:hAnsi="Times New Roman" w:cs="Times New Roman"/>
          <w:sz w:val="24"/>
          <w:szCs w:val="24"/>
        </w:rPr>
        <w:t xml:space="preserve">the </w:t>
      </w:r>
      <w:r>
        <w:rPr>
          <w:rFonts w:ascii="Times New Roman" w:hAnsi="Times New Roman" w:cs="Times New Roman"/>
          <w:sz w:val="24"/>
          <w:szCs w:val="24"/>
        </w:rPr>
        <w:t xml:space="preserve">pages or leaves of a book, </w:t>
      </w:r>
      <w:r w:rsidR="0067560A">
        <w:rPr>
          <w:rFonts w:ascii="Times New Roman" w:hAnsi="Times New Roman" w:cs="Times New Roman"/>
          <w:sz w:val="24"/>
          <w:szCs w:val="24"/>
        </w:rPr>
        <w:t>allowing readers to</w:t>
      </w:r>
      <w:r>
        <w:rPr>
          <w:rFonts w:ascii="Times New Roman" w:hAnsi="Times New Roman" w:cs="Times New Roman"/>
          <w:sz w:val="24"/>
          <w:szCs w:val="24"/>
        </w:rPr>
        <w:t xml:space="preserve"> progress</w:t>
      </w:r>
      <w:r w:rsidR="0067560A">
        <w:rPr>
          <w:rFonts w:ascii="Times New Roman" w:hAnsi="Times New Roman" w:cs="Times New Roman"/>
          <w:sz w:val="24"/>
          <w:szCs w:val="24"/>
        </w:rPr>
        <w:t xml:space="preserve"> logically or sequentially</w:t>
      </w:r>
      <w:r>
        <w:rPr>
          <w:rFonts w:ascii="Times New Roman" w:hAnsi="Times New Roman" w:cs="Times New Roman"/>
          <w:sz w:val="24"/>
          <w:szCs w:val="24"/>
        </w:rPr>
        <w:t xml:space="preserve"> through the narrative</w:t>
      </w:r>
      <w:r w:rsidR="0067560A">
        <w:rPr>
          <w:rFonts w:ascii="Times New Roman" w:hAnsi="Times New Roman" w:cs="Times New Roman"/>
          <w:sz w:val="24"/>
          <w:szCs w:val="24"/>
        </w:rPr>
        <w:t>. How do the pages of these objects</w:t>
      </w:r>
      <w:r w:rsidR="00BE7DF3">
        <w:rPr>
          <w:rFonts w:ascii="Times New Roman" w:hAnsi="Times New Roman" w:cs="Times New Roman"/>
          <w:sz w:val="24"/>
          <w:szCs w:val="24"/>
        </w:rPr>
        <w:t xml:space="preserve"> function to convey</w:t>
      </w:r>
      <w:r w:rsidR="00B570A8">
        <w:rPr>
          <w:rFonts w:ascii="Times New Roman" w:hAnsi="Times New Roman" w:cs="Times New Roman"/>
          <w:sz w:val="24"/>
          <w:szCs w:val="24"/>
        </w:rPr>
        <w:t xml:space="preserve"> meaning?</w:t>
      </w:r>
    </w:p>
    <w:p w14:paraId="408301B5" w14:textId="77777777" w:rsidR="00D63B7D" w:rsidRDefault="00D63B7D" w:rsidP="009C0183">
      <w:pPr>
        <w:spacing w:after="0"/>
        <w:rPr>
          <w:rFonts w:ascii="Times New Roman" w:hAnsi="Times New Roman" w:cs="Times New Roman"/>
          <w:sz w:val="24"/>
          <w:szCs w:val="24"/>
        </w:rPr>
      </w:pPr>
    </w:p>
    <w:p w14:paraId="130ECD22" w14:textId="093ECCED" w:rsidR="00125CC8" w:rsidRDefault="00125CC8" w:rsidP="00125CC8">
      <w:pPr>
        <w:pStyle w:val="ListParagraph"/>
        <w:numPr>
          <w:ilvl w:val="0"/>
          <w:numId w:val="9"/>
        </w:numPr>
        <w:spacing w:after="0"/>
        <w:rPr>
          <w:rFonts w:ascii="Times New Roman" w:hAnsi="Times New Roman" w:cs="Times New Roman"/>
          <w:sz w:val="24"/>
          <w:szCs w:val="24"/>
        </w:rPr>
      </w:pPr>
      <w:r>
        <w:rPr>
          <w:rFonts w:ascii="Times New Roman" w:hAnsi="Times New Roman" w:cs="Times New Roman"/>
          <w:i/>
          <w:iCs/>
          <w:sz w:val="24"/>
          <w:szCs w:val="24"/>
        </w:rPr>
        <w:t>A Collection of Paper Samples from Hand Papermills in the United States of America</w:t>
      </w:r>
    </w:p>
    <w:p w14:paraId="49484496" w14:textId="1E596CC9" w:rsidR="00125CC8" w:rsidRDefault="006B643A" w:rsidP="00125CC8">
      <w:pPr>
        <w:pStyle w:val="ListParagraph"/>
        <w:spacing w:after="0"/>
        <w:rPr>
          <w:rFonts w:ascii="Times New Roman" w:hAnsi="Times New Roman" w:cs="Times New Roman"/>
          <w:sz w:val="24"/>
          <w:szCs w:val="24"/>
        </w:rPr>
      </w:pPr>
      <w:r>
        <w:rPr>
          <w:rFonts w:ascii="Times New Roman" w:hAnsi="Times New Roman" w:cs="Times New Roman"/>
          <w:sz w:val="24"/>
          <w:szCs w:val="24"/>
        </w:rPr>
        <w:t>Santa Cruz: Peter &amp; Donna Thomas, 1993</w:t>
      </w:r>
    </w:p>
    <w:p w14:paraId="67AF0D12" w14:textId="651BB948" w:rsidR="006B643A" w:rsidRDefault="006B643A" w:rsidP="00125CC8">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http://pi.lib.uchicago.edu/1001/cat/bib/2335695</w:t>
      </w:r>
    </w:p>
    <w:p w14:paraId="40A40AAC" w14:textId="68B261A9" w:rsidR="006B643A" w:rsidRPr="00125CC8" w:rsidRDefault="006B643A" w:rsidP="00125CC8">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TS1095.U6C65 1993</w:t>
      </w:r>
    </w:p>
    <w:p w14:paraId="2EAA0067" w14:textId="5635337B" w:rsidR="00CB52D1" w:rsidRDefault="00CB52D1" w:rsidP="00CB52D1">
      <w:pPr>
        <w:spacing w:after="0"/>
        <w:rPr>
          <w:rFonts w:ascii="Times New Roman" w:hAnsi="Times New Roman" w:cs="Times New Roman"/>
          <w:sz w:val="24"/>
          <w:szCs w:val="24"/>
        </w:rPr>
      </w:pPr>
    </w:p>
    <w:p w14:paraId="5204CF13" w14:textId="5D548FC2" w:rsidR="00CB52D1" w:rsidRDefault="00CB52D1" w:rsidP="00CB52D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Robson, Joanna</w:t>
      </w:r>
    </w:p>
    <w:p w14:paraId="101BDC2C" w14:textId="17111F48" w:rsidR="00CB52D1" w:rsidRDefault="00CB52D1" w:rsidP="00CB52D1">
      <w:pPr>
        <w:pStyle w:val="ListParagraph"/>
        <w:spacing w:after="0"/>
        <w:rPr>
          <w:rFonts w:ascii="Times New Roman" w:hAnsi="Times New Roman" w:cs="Times New Roman"/>
          <w:sz w:val="24"/>
          <w:szCs w:val="24"/>
        </w:rPr>
      </w:pPr>
      <w:proofErr w:type="spellStart"/>
      <w:r>
        <w:rPr>
          <w:rFonts w:ascii="Times New Roman" w:hAnsi="Times New Roman" w:cs="Times New Roman"/>
          <w:i/>
          <w:iCs/>
          <w:sz w:val="24"/>
          <w:szCs w:val="24"/>
        </w:rPr>
        <w:t>Nylmah</w:t>
      </w:r>
      <w:proofErr w:type="spellEnd"/>
    </w:p>
    <w:p w14:paraId="06E9DADC" w14:textId="560FF140" w:rsidR="00CB52D1" w:rsidRDefault="00CB52D1" w:rsidP="00CB52D1">
      <w:pPr>
        <w:pStyle w:val="ListParagraph"/>
        <w:spacing w:after="0"/>
        <w:rPr>
          <w:rFonts w:ascii="Times New Roman" w:hAnsi="Times New Roman" w:cs="Times New Roman"/>
          <w:sz w:val="24"/>
          <w:szCs w:val="24"/>
        </w:rPr>
      </w:pPr>
      <w:r>
        <w:rPr>
          <w:rFonts w:ascii="Times New Roman" w:hAnsi="Times New Roman" w:cs="Times New Roman"/>
          <w:sz w:val="24"/>
          <w:szCs w:val="24"/>
        </w:rPr>
        <w:t>Edinburgh: Joanna Robson, 2014</w:t>
      </w:r>
    </w:p>
    <w:p w14:paraId="3CA70F8C" w14:textId="4176AB73" w:rsidR="00CB52D1" w:rsidRDefault="00CB52D1" w:rsidP="00CB52D1">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Cora B. Perrine fund</w:t>
      </w:r>
    </w:p>
    <w:p w14:paraId="17A1FC06" w14:textId="7E8C3DD4" w:rsidR="00CB52D1" w:rsidRDefault="00CB52D1" w:rsidP="00CB52D1">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http://pi.lib.uchicago.edu/1001/cat/bib/11941015</w:t>
      </w:r>
    </w:p>
    <w:p w14:paraId="049F2D4C" w14:textId="6BB5CCE8" w:rsidR="00CB52D1" w:rsidRDefault="00CB52D1" w:rsidP="00CB52D1">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ARREARAGE 2019-75</w:t>
      </w:r>
    </w:p>
    <w:p w14:paraId="3882C92E" w14:textId="0C6CCEF1" w:rsidR="00BF4540" w:rsidRDefault="00BF4540" w:rsidP="00CB52D1">
      <w:pPr>
        <w:pStyle w:val="ListParagraph"/>
        <w:spacing w:after="0"/>
        <w:rPr>
          <w:rFonts w:ascii="Times New Roman" w:hAnsi="Times New Roman" w:cs="Times New Roman"/>
          <w:sz w:val="24"/>
          <w:szCs w:val="24"/>
        </w:rPr>
      </w:pPr>
    </w:p>
    <w:p w14:paraId="454BB63D" w14:textId="4809AF3F" w:rsidR="00BF4540" w:rsidRPr="00BF4540" w:rsidRDefault="00BF4540" w:rsidP="00CB52D1">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 xml:space="preserve">This </w:t>
      </w:r>
      <w:r w:rsidR="00F8635E">
        <w:rPr>
          <w:rFonts w:ascii="Times New Roman" w:hAnsi="Times New Roman" w:cs="Times New Roman"/>
          <w:i/>
          <w:iCs/>
          <w:sz w:val="24"/>
          <w:szCs w:val="24"/>
        </w:rPr>
        <w:t>intriguing</w:t>
      </w:r>
      <w:r>
        <w:rPr>
          <w:rFonts w:ascii="Times New Roman" w:hAnsi="Times New Roman" w:cs="Times New Roman"/>
          <w:i/>
          <w:iCs/>
          <w:sz w:val="24"/>
          <w:szCs w:val="24"/>
        </w:rPr>
        <w:t xml:space="preserve"> work uses book architecture to </w:t>
      </w:r>
      <w:r w:rsidR="00B1312E">
        <w:rPr>
          <w:rFonts w:ascii="Times New Roman" w:hAnsi="Times New Roman" w:cs="Times New Roman"/>
          <w:i/>
          <w:iCs/>
          <w:sz w:val="24"/>
          <w:szCs w:val="24"/>
        </w:rPr>
        <w:t>tell the</w:t>
      </w:r>
      <w:r>
        <w:rPr>
          <w:rFonts w:ascii="Times New Roman" w:hAnsi="Times New Roman" w:cs="Times New Roman"/>
          <w:i/>
          <w:iCs/>
          <w:sz w:val="24"/>
          <w:szCs w:val="24"/>
        </w:rPr>
        <w:t xml:space="preserve"> tale of the mythical kingdom of </w:t>
      </w:r>
      <w:proofErr w:type="spellStart"/>
      <w:r>
        <w:rPr>
          <w:rFonts w:ascii="Times New Roman" w:hAnsi="Times New Roman" w:cs="Times New Roman"/>
          <w:i/>
          <w:iCs/>
          <w:sz w:val="24"/>
          <w:szCs w:val="24"/>
        </w:rPr>
        <w:t>Nylmah</w:t>
      </w:r>
      <w:proofErr w:type="spellEnd"/>
      <w:r>
        <w:rPr>
          <w:rFonts w:ascii="Times New Roman" w:hAnsi="Times New Roman" w:cs="Times New Roman"/>
          <w:i/>
          <w:iCs/>
          <w:sz w:val="24"/>
          <w:szCs w:val="24"/>
        </w:rPr>
        <w:t>, brought to ruin when a strange</w:t>
      </w:r>
      <w:r w:rsidR="0069500F">
        <w:rPr>
          <w:rFonts w:ascii="Times New Roman" w:hAnsi="Times New Roman" w:cs="Times New Roman"/>
          <w:i/>
          <w:iCs/>
          <w:sz w:val="24"/>
          <w:szCs w:val="24"/>
        </w:rPr>
        <w:t>r bearing a gift is</w:t>
      </w:r>
      <w:r>
        <w:rPr>
          <w:rFonts w:ascii="Times New Roman" w:hAnsi="Times New Roman" w:cs="Times New Roman"/>
          <w:i/>
          <w:iCs/>
          <w:sz w:val="24"/>
          <w:szCs w:val="24"/>
        </w:rPr>
        <w:t xml:space="preserve"> turned away at the gates. </w:t>
      </w:r>
      <w:r w:rsidR="0069500F">
        <w:rPr>
          <w:rFonts w:ascii="Times New Roman" w:hAnsi="Times New Roman" w:cs="Times New Roman"/>
          <w:i/>
          <w:iCs/>
          <w:sz w:val="24"/>
          <w:szCs w:val="24"/>
        </w:rPr>
        <w:t>The concertina binding structure allows t</w:t>
      </w:r>
      <w:r>
        <w:rPr>
          <w:rFonts w:ascii="Times New Roman" w:hAnsi="Times New Roman" w:cs="Times New Roman"/>
          <w:i/>
          <w:iCs/>
          <w:sz w:val="24"/>
          <w:szCs w:val="24"/>
        </w:rPr>
        <w:t xml:space="preserve">he walls of the castle </w:t>
      </w:r>
      <w:r w:rsidR="0089117D">
        <w:rPr>
          <w:rFonts w:ascii="Times New Roman" w:hAnsi="Times New Roman" w:cs="Times New Roman"/>
          <w:i/>
          <w:iCs/>
          <w:sz w:val="24"/>
          <w:szCs w:val="24"/>
        </w:rPr>
        <w:t>to function as</w:t>
      </w:r>
      <w:r>
        <w:rPr>
          <w:rFonts w:ascii="Times New Roman" w:hAnsi="Times New Roman" w:cs="Times New Roman"/>
          <w:i/>
          <w:iCs/>
          <w:sz w:val="24"/>
          <w:szCs w:val="24"/>
        </w:rPr>
        <w:t xml:space="preserve"> the pages of this book</w:t>
      </w:r>
      <w:r w:rsidR="0069500F">
        <w:rPr>
          <w:rFonts w:ascii="Times New Roman" w:hAnsi="Times New Roman" w:cs="Times New Roman"/>
          <w:i/>
          <w:iCs/>
          <w:sz w:val="24"/>
          <w:szCs w:val="24"/>
        </w:rPr>
        <w:t>; but when the covers</w:t>
      </w:r>
      <w:r w:rsidR="00F8635E">
        <w:rPr>
          <w:rFonts w:ascii="Times New Roman" w:hAnsi="Times New Roman" w:cs="Times New Roman"/>
          <w:i/>
          <w:iCs/>
          <w:sz w:val="24"/>
          <w:szCs w:val="24"/>
        </w:rPr>
        <w:t xml:space="preserve"> are</w:t>
      </w:r>
      <w:r w:rsidR="0069500F">
        <w:rPr>
          <w:rFonts w:ascii="Times New Roman" w:hAnsi="Times New Roman" w:cs="Times New Roman"/>
          <w:i/>
          <w:iCs/>
          <w:sz w:val="24"/>
          <w:szCs w:val="24"/>
        </w:rPr>
        <w:t xml:space="preserve"> fold</w:t>
      </w:r>
      <w:r w:rsidR="00F8635E">
        <w:rPr>
          <w:rFonts w:ascii="Times New Roman" w:hAnsi="Times New Roman" w:cs="Times New Roman"/>
          <w:i/>
          <w:iCs/>
          <w:sz w:val="24"/>
          <w:szCs w:val="24"/>
        </w:rPr>
        <w:t>ed beneath</w:t>
      </w:r>
      <w:r w:rsidR="0069500F">
        <w:rPr>
          <w:rFonts w:ascii="Times New Roman" w:hAnsi="Times New Roman" w:cs="Times New Roman"/>
          <w:i/>
          <w:iCs/>
          <w:sz w:val="24"/>
          <w:szCs w:val="24"/>
        </w:rPr>
        <w:t xml:space="preserve"> it</w:t>
      </w:r>
      <w:r w:rsidR="00F8635E">
        <w:rPr>
          <w:rFonts w:ascii="Times New Roman" w:hAnsi="Times New Roman" w:cs="Times New Roman"/>
          <w:i/>
          <w:iCs/>
          <w:sz w:val="24"/>
          <w:szCs w:val="24"/>
        </w:rPr>
        <w:t>,</w:t>
      </w:r>
      <w:r w:rsidR="0069500F">
        <w:rPr>
          <w:rFonts w:ascii="Times New Roman" w:hAnsi="Times New Roman" w:cs="Times New Roman"/>
          <w:i/>
          <w:iCs/>
          <w:sz w:val="24"/>
          <w:szCs w:val="24"/>
        </w:rPr>
        <w:t xml:space="preserve"> they become a pedestal for a captivating book sculpture.</w:t>
      </w:r>
    </w:p>
    <w:p w14:paraId="36811D63" w14:textId="6A512554" w:rsidR="001E1A6B" w:rsidRDefault="001E1A6B" w:rsidP="001E1A6B">
      <w:pPr>
        <w:spacing w:after="0"/>
        <w:rPr>
          <w:rFonts w:ascii="Times New Roman" w:hAnsi="Times New Roman" w:cs="Times New Roman"/>
          <w:sz w:val="24"/>
          <w:szCs w:val="24"/>
        </w:rPr>
      </w:pPr>
    </w:p>
    <w:p w14:paraId="4611EB18" w14:textId="7B3E1658" w:rsidR="001E1A6B" w:rsidRDefault="00E913CC" w:rsidP="001E1A6B">
      <w:pPr>
        <w:pStyle w:val="ListParagraph"/>
        <w:numPr>
          <w:ilvl w:val="0"/>
          <w:numId w:val="9"/>
        </w:numPr>
        <w:spacing w:after="0"/>
        <w:rPr>
          <w:rFonts w:ascii="Times New Roman" w:hAnsi="Times New Roman" w:cs="Times New Roman"/>
          <w:sz w:val="24"/>
          <w:szCs w:val="24"/>
        </w:rPr>
      </w:pPr>
      <w:r>
        <w:rPr>
          <w:rFonts w:ascii="Times New Roman" w:hAnsi="Times New Roman" w:cs="Times New Roman"/>
          <w:i/>
          <w:iCs/>
          <w:sz w:val="24"/>
          <w:szCs w:val="24"/>
        </w:rPr>
        <w:t>Jumbo</w:t>
      </w:r>
    </w:p>
    <w:p w14:paraId="17EC19B8" w14:textId="5BA731AB" w:rsidR="00E913CC" w:rsidRDefault="00E913CC" w:rsidP="00E913CC">
      <w:pPr>
        <w:pStyle w:val="ListParagraph"/>
        <w:spacing w:after="0"/>
        <w:rPr>
          <w:rFonts w:ascii="Times New Roman" w:hAnsi="Times New Roman" w:cs="Times New Roman"/>
          <w:sz w:val="24"/>
          <w:szCs w:val="24"/>
        </w:rPr>
      </w:pPr>
      <w:r>
        <w:rPr>
          <w:rFonts w:ascii="Times New Roman" w:hAnsi="Times New Roman" w:cs="Times New Roman"/>
          <w:sz w:val="24"/>
          <w:szCs w:val="24"/>
        </w:rPr>
        <w:t>London: Dean’s Rag Book Co. Ltd., c. 1920s</w:t>
      </w:r>
    </w:p>
    <w:p w14:paraId="38294B62" w14:textId="3BF811BF" w:rsidR="00501262" w:rsidRDefault="00501262" w:rsidP="00E913CC">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Suzette Morton Davidson Rare Book Fund</w:t>
      </w:r>
    </w:p>
    <w:p w14:paraId="71B7113F" w14:textId="64147231" w:rsidR="00E913CC" w:rsidRDefault="00E913CC" w:rsidP="00E913CC">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http://pi.lib.uchicago.edu/1001/cat/bib/11944790</w:t>
      </w:r>
    </w:p>
    <w:p w14:paraId="355EF80C" w14:textId="6FA9C4DA" w:rsidR="00E913CC" w:rsidRDefault="00E913CC" w:rsidP="00E913CC">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ARREARAGE 2019-78</w:t>
      </w:r>
    </w:p>
    <w:p w14:paraId="5EF1D967" w14:textId="7F2E2825" w:rsidR="0069500F" w:rsidRDefault="0069500F" w:rsidP="00E913CC">
      <w:pPr>
        <w:pStyle w:val="ListParagraph"/>
        <w:spacing w:after="0"/>
        <w:rPr>
          <w:rFonts w:ascii="Times New Roman" w:hAnsi="Times New Roman" w:cs="Times New Roman"/>
          <w:sz w:val="24"/>
          <w:szCs w:val="24"/>
        </w:rPr>
      </w:pPr>
    </w:p>
    <w:p w14:paraId="28C70A94" w14:textId="01F5E964" w:rsidR="0069500F" w:rsidRPr="00AA7AB2" w:rsidRDefault="0069500F" w:rsidP="00E913CC">
      <w:pPr>
        <w:pStyle w:val="ListParagraph"/>
        <w:spacing w:after="0"/>
        <w:rPr>
          <w:rFonts w:ascii="Times New Roman" w:hAnsi="Times New Roman" w:cs="Times New Roman"/>
          <w:i/>
          <w:iCs/>
          <w:sz w:val="24"/>
          <w:szCs w:val="24"/>
        </w:rPr>
      </w:pPr>
      <w:r w:rsidRPr="00AA7AB2">
        <w:rPr>
          <w:rFonts w:ascii="Times New Roman" w:hAnsi="Times New Roman" w:cs="Times New Roman"/>
          <w:i/>
          <w:iCs/>
          <w:sz w:val="24"/>
          <w:szCs w:val="24"/>
        </w:rPr>
        <w:t xml:space="preserve">Some of the earliest paper produced </w:t>
      </w:r>
      <w:r w:rsidR="00864190">
        <w:rPr>
          <w:rFonts w:ascii="Times New Roman" w:hAnsi="Times New Roman" w:cs="Times New Roman"/>
          <w:i/>
          <w:iCs/>
          <w:sz w:val="24"/>
          <w:szCs w:val="24"/>
        </w:rPr>
        <w:t>in Europe is</w:t>
      </w:r>
      <w:r w:rsidRPr="00AA7AB2">
        <w:rPr>
          <w:rFonts w:ascii="Times New Roman" w:hAnsi="Times New Roman" w:cs="Times New Roman"/>
          <w:i/>
          <w:iCs/>
          <w:sz w:val="24"/>
          <w:szCs w:val="24"/>
        </w:rPr>
        <w:t xml:space="preserve"> also some of the sturdiest and long-lasting </w:t>
      </w:r>
      <w:r w:rsidR="00864190">
        <w:rPr>
          <w:rFonts w:ascii="Times New Roman" w:hAnsi="Times New Roman" w:cs="Times New Roman"/>
          <w:i/>
          <w:iCs/>
          <w:sz w:val="24"/>
          <w:szCs w:val="24"/>
        </w:rPr>
        <w:t>because it was made from cotton and linen rags</w:t>
      </w:r>
      <w:r w:rsidR="00F54180" w:rsidRPr="00AA7AB2">
        <w:rPr>
          <w:rFonts w:ascii="Times New Roman" w:hAnsi="Times New Roman" w:cs="Times New Roman"/>
          <w:i/>
          <w:iCs/>
          <w:sz w:val="24"/>
          <w:szCs w:val="24"/>
        </w:rPr>
        <w:t>. This children’s book printed in the early twentieth century on rag comes with neat borders done with pinking shear</w:t>
      </w:r>
      <w:r w:rsidR="00864190">
        <w:rPr>
          <w:rFonts w:ascii="Times New Roman" w:hAnsi="Times New Roman" w:cs="Times New Roman"/>
          <w:i/>
          <w:iCs/>
          <w:sz w:val="24"/>
          <w:szCs w:val="24"/>
        </w:rPr>
        <w:t>s</w:t>
      </w:r>
      <w:r w:rsidR="00AD7981">
        <w:rPr>
          <w:rFonts w:ascii="Times New Roman" w:hAnsi="Times New Roman" w:cs="Times New Roman"/>
          <w:i/>
          <w:iCs/>
          <w:sz w:val="24"/>
          <w:szCs w:val="24"/>
        </w:rPr>
        <w:t xml:space="preserve"> – a </w:t>
      </w:r>
      <w:r w:rsidR="003C004B">
        <w:rPr>
          <w:rFonts w:ascii="Times New Roman" w:hAnsi="Times New Roman" w:cs="Times New Roman"/>
          <w:i/>
          <w:iCs/>
          <w:sz w:val="24"/>
          <w:szCs w:val="24"/>
        </w:rPr>
        <w:t xml:space="preserve">material reminder that </w:t>
      </w:r>
      <w:r w:rsidR="00AD7981">
        <w:rPr>
          <w:rFonts w:ascii="Times New Roman" w:hAnsi="Times New Roman" w:cs="Times New Roman"/>
          <w:i/>
          <w:iCs/>
          <w:sz w:val="24"/>
          <w:szCs w:val="24"/>
        </w:rPr>
        <w:t xml:space="preserve">storytelling </w:t>
      </w:r>
      <w:r w:rsidR="003C004B">
        <w:rPr>
          <w:rFonts w:ascii="Times New Roman" w:hAnsi="Times New Roman" w:cs="Times New Roman"/>
          <w:i/>
          <w:iCs/>
          <w:sz w:val="24"/>
          <w:szCs w:val="24"/>
        </w:rPr>
        <w:t>has much in common with</w:t>
      </w:r>
      <w:r w:rsidR="00AD7981">
        <w:rPr>
          <w:rFonts w:ascii="Times New Roman" w:hAnsi="Times New Roman" w:cs="Times New Roman"/>
          <w:i/>
          <w:iCs/>
          <w:sz w:val="24"/>
          <w:szCs w:val="24"/>
        </w:rPr>
        <w:t xml:space="preserve"> </w:t>
      </w:r>
      <w:r w:rsidR="003C004B">
        <w:rPr>
          <w:rFonts w:ascii="Times New Roman" w:hAnsi="Times New Roman" w:cs="Times New Roman"/>
          <w:i/>
          <w:iCs/>
          <w:sz w:val="24"/>
          <w:szCs w:val="24"/>
        </w:rPr>
        <w:t>sewing and weaving</w:t>
      </w:r>
      <w:r w:rsidR="00AD7981">
        <w:rPr>
          <w:rFonts w:ascii="Times New Roman" w:hAnsi="Times New Roman" w:cs="Times New Roman"/>
          <w:i/>
          <w:iCs/>
          <w:sz w:val="24"/>
          <w:szCs w:val="24"/>
        </w:rPr>
        <w:t>.</w:t>
      </w:r>
      <w:r w:rsidR="00F54180" w:rsidRPr="00AA7AB2">
        <w:rPr>
          <w:rFonts w:ascii="Times New Roman" w:hAnsi="Times New Roman" w:cs="Times New Roman"/>
          <w:i/>
          <w:iCs/>
          <w:sz w:val="24"/>
          <w:szCs w:val="24"/>
        </w:rPr>
        <w:t xml:space="preserve"> </w:t>
      </w:r>
    </w:p>
    <w:p w14:paraId="075EC7B8" w14:textId="7BF818DA" w:rsidR="00D2242F" w:rsidRDefault="00D2242F" w:rsidP="00D2242F">
      <w:pPr>
        <w:spacing w:after="0"/>
        <w:rPr>
          <w:rFonts w:ascii="Times New Roman" w:hAnsi="Times New Roman" w:cs="Times New Roman"/>
          <w:sz w:val="24"/>
          <w:szCs w:val="24"/>
        </w:rPr>
      </w:pPr>
    </w:p>
    <w:p w14:paraId="77DE57B5" w14:textId="7A101FEE" w:rsidR="00D2242F" w:rsidRDefault="00D2242F" w:rsidP="00160927">
      <w:pPr>
        <w:pStyle w:val="Heading1"/>
      </w:pPr>
      <w:r>
        <w:t>Pages 2</w:t>
      </w:r>
    </w:p>
    <w:p w14:paraId="57A5DC5B" w14:textId="3BC77400" w:rsidR="00D2242F" w:rsidRDefault="00D2242F" w:rsidP="00D2242F">
      <w:pPr>
        <w:spacing w:after="0"/>
        <w:rPr>
          <w:rFonts w:ascii="Times New Roman" w:hAnsi="Times New Roman" w:cs="Times New Roman"/>
          <w:sz w:val="24"/>
          <w:szCs w:val="24"/>
        </w:rPr>
      </w:pPr>
    </w:p>
    <w:p w14:paraId="6DB9FA3D" w14:textId="0A002F65" w:rsidR="00597087" w:rsidRDefault="00597087" w:rsidP="0059708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Dedicatory prayer for the family of </w:t>
      </w:r>
      <w:proofErr w:type="spellStart"/>
      <w:r>
        <w:rPr>
          <w:rFonts w:ascii="Times New Roman" w:hAnsi="Times New Roman" w:cs="Times New Roman"/>
          <w:sz w:val="24"/>
          <w:szCs w:val="24"/>
        </w:rPr>
        <w:t>Jehan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Bocquet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apoticaire</w:t>
      </w:r>
      <w:proofErr w:type="spellEnd"/>
    </w:p>
    <w:p w14:paraId="4426E259" w14:textId="09770B63" w:rsidR="00597087" w:rsidRDefault="00597087" w:rsidP="00597087">
      <w:pPr>
        <w:pStyle w:val="ListParagraph"/>
        <w:spacing w:after="0"/>
        <w:rPr>
          <w:rFonts w:ascii="Times New Roman" w:hAnsi="Times New Roman" w:cs="Times New Roman"/>
          <w:sz w:val="24"/>
          <w:szCs w:val="24"/>
        </w:rPr>
      </w:pPr>
      <w:r>
        <w:rPr>
          <w:rFonts w:ascii="Times New Roman" w:hAnsi="Times New Roman" w:cs="Times New Roman"/>
          <w:sz w:val="24"/>
          <w:szCs w:val="24"/>
        </w:rPr>
        <w:t>Manuscript on parchment</w:t>
      </w:r>
    </w:p>
    <w:p w14:paraId="36FC9DCC" w14:textId="29FC4795" w:rsidR="00597087" w:rsidRDefault="00597087" w:rsidP="00597087">
      <w:pPr>
        <w:pStyle w:val="ListParagraph"/>
        <w:spacing w:after="0"/>
        <w:rPr>
          <w:rFonts w:ascii="Times New Roman" w:hAnsi="Times New Roman" w:cs="Times New Roman"/>
          <w:sz w:val="24"/>
          <w:szCs w:val="24"/>
        </w:rPr>
      </w:pPr>
      <w:r>
        <w:rPr>
          <w:rFonts w:ascii="Times New Roman" w:hAnsi="Times New Roman" w:cs="Times New Roman"/>
          <w:sz w:val="24"/>
          <w:szCs w:val="24"/>
        </w:rPr>
        <w:t>Amiens, France, c. 1545</w:t>
      </w:r>
    </w:p>
    <w:p w14:paraId="4E52F72B" w14:textId="10E33D39" w:rsidR="00597087" w:rsidRDefault="00597087" w:rsidP="00597087">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Joseph and Helen Regenstein Rare Book Fund</w:t>
      </w:r>
    </w:p>
    <w:p w14:paraId="323722B1" w14:textId="5A83D8BF" w:rsidR="00597087" w:rsidRDefault="00597087" w:rsidP="00597087">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http://pi.lib.uchicago.edu/1001/cat/bib/12725195</w:t>
      </w:r>
    </w:p>
    <w:p w14:paraId="78B07079" w14:textId="6736883D" w:rsidR="00597087" w:rsidRDefault="00597087" w:rsidP="00597087">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Ms1471</w:t>
      </w:r>
    </w:p>
    <w:p w14:paraId="32A53828" w14:textId="77777777" w:rsidR="0074513F" w:rsidRDefault="0074513F" w:rsidP="00597087">
      <w:pPr>
        <w:pStyle w:val="ListParagraph"/>
        <w:spacing w:after="0"/>
        <w:rPr>
          <w:rFonts w:ascii="Times New Roman" w:hAnsi="Times New Roman" w:cs="Times New Roman"/>
          <w:sz w:val="24"/>
          <w:szCs w:val="24"/>
        </w:rPr>
      </w:pPr>
    </w:p>
    <w:p w14:paraId="32158BA4" w14:textId="2DAA7C7F" w:rsidR="003350E4" w:rsidRPr="0074513F" w:rsidRDefault="003350E4" w:rsidP="00597087">
      <w:pPr>
        <w:pStyle w:val="ListParagraph"/>
        <w:spacing w:after="0"/>
        <w:rPr>
          <w:rFonts w:ascii="Times New Roman" w:hAnsi="Times New Roman" w:cs="Times New Roman"/>
          <w:i/>
          <w:iCs/>
          <w:sz w:val="24"/>
          <w:szCs w:val="24"/>
        </w:rPr>
      </w:pPr>
      <w:r w:rsidRPr="0074513F">
        <w:rPr>
          <w:rFonts w:ascii="Times New Roman" w:hAnsi="Times New Roman" w:cs="Times New Roman"/>
          <w:i/>
          <w:iCs/>
          <w:sz w:val="24"/>
          <w:szCs w:val="24"/>
        </w:rPr>
        <w:t xml:space="preserve">A manuscript leaf pasted onto a single board </w:t>
      </w:r>
      <w:r w:rsidR="0074513F" w:rsidRPr="0074513F">
        <w:rPr>
          <w:rFonts w:ascii="Times New Roman" w:hAnsi="Times New Roman" w:cs="Times New Roman"/>
          <w:i/>
          <w:iCs/>
          <w:sz w:val="24"/>
          <w:szCs w:val="24"/>
        </w:rPr>
        <w:t xml:space="preserve">detached </w:t>
      </w:r>
      <w:r w:rsidRPr="0074513F">
        <w:rPr>
          <w:rFonts w:ascii="Times New Roman" w:hAnsi="Times New Roman" w:cs="Times New Roman"/>
          <w:i/>
          <w:iCs/>
          <w:sz w:val="24"/>
          <w:szCs w:val="24"/>
        </w:rPr>
        <w:t>from an 18</w:t>
      </w:r>
      <w:r w:rsidRPr="0074513F">
        <w:rPr>
          <w:rFonts w:ascii="Times New Roman" w:hAnsi="Times New Roman" w:cs="Times New Roman"/>
          <w:i/>
          <w:iCs/>
          <w:sz w:val="24"/>
          <w:szCs w:val="24"/>
          <w:vertAlign w:val="superscript"/>
        </w:rPr>
        <w:t>th</w:t>
      </w:r>
      <w:r w:rsidRPr="0074513F">
        <w:rPr>
          <w:rFonts w:ascii="Times New Roman" w:hAnsi="Times New Roman" w:cs="Times New Roman"/>
          <w:i/>
          <w:iCs/>
          <w:sz w:val="24"/>
          <w:szCs w:val="24"/>
        </w:rPr>
        <w:t xml:space="preserve">-century binding. Both the leaf and its binding have been separated from their original material </w:t>
      </w:r>
      <w:r w:rsidR="0074513F">
        <w:rPr>
          <w:rFonts w:ascii="Times New Roman" w:hAnsi="Times New Roman" w:cs="Times New Roman"/>
          <w:i/>
          <w:iCs/>
          <w:sz w:val="24"/>
          <w:szCs w:val="24"/>
        </w:rPr>
        <w:t>objects</w:t>
      </w:r>
      <w:r w:rsidRPr="0074513F">
        <w:rPr>
          <w:rFonts w:ascii="Times New Roman" w:hAnsi="Times New Roman" w:cs="Times New Roman"/>
          <w:i/>
          <w:iCs/>
          <w:sz w:val="24"/>
          <w:szCs w:val="24"/>
        </w:rPr>
        <w:t xml:space="preserve"> </w:t>
      </w:r>
      <w:r w:rsidRPr="0074513F">
        <w:rPr>
          <w:rFonts w:ascii="Times New Roman" w:hAnsi="Times New Roman" w:cs="Times New Roman"/>
          <w:i/>
          <w:iCs/>
          <w:sz w:val="24"/>
          <w:szCs w:val="24"/>
        </w:rPr>
        <w:lastRenderedPageBreak/>
        <w:t xml:space="preserve">and re-combined </w:t>
      </w:r>
      <w:r w:rsidR="0074513F" w:rsidRPr="0074513F">
        <w:rPr>
          <w:rFonts w:ascii="Times New Roman" w:hAnsi="Times New Roman" w:cs="Times New Roman"/>
          <w:i/>
          <w:iCs/>
          <w:sz w:val="24"/>
          <w:szCs w:val="24"/>
        </w:rPr>
        <w:t>into a text</w:t>
      </w:r>
      <w:r w:rsidR="0074513F">
        <w:rPr>
          <w:rFonts w:ascii="Times New Roman" w:hAnsi="Times New Roman" w:cs="Times New Roman"/>
          <w:i/>
          <w:iCs/>
          <w:sz w:val="24"/>
          <w:szCs w:val="24"/>
        </w:rPr>
        <w:t xml:space="preserve"> that can be easily read</w:t>
      </w:r>
      <w:r w:rsidR="00083755">
        <w:rPr>
          <w:rFonts w:ascii="Times New Roman" w:hAnsi="Times New Roman" w:cs="Times New Roman"/>
          <w:i/>
          <w:iCs/>
          <w:sz w:val="24"/>
          <w:szCs w:val="24"/>
        </w:rPr>
        <w:t xml:space="preserve"> and</w:t>
      </w:r>
      <w:r w:rsidR="0074513F">
        <w:rPr>
          <w:rFonts w:ascii="Times New Roman" w:hAnsi="Times New Roman" w:cs="Times New Roman"/>
          <w:i/>
          <w:iCs/>
          <w:sz w:val="24"/>
          <w:szCs w:val="24"/>
        </w:rPr>
        <w:t xml:space="preserve"> yet</w:t>
      </w:r>
      <w:r w:rsidR="00083755">
        <w:rPr>
          <w:rFonts w:ascii="Times New Roman" w:hAnsi="Times New Roman" w:cs="Times New Roman"/>
          <w:i/>
          <w:iCs/>
          <w:sz w:val="24"/>
          <w:szCs w:val="24"/>
        </w:rPr>
        <w:t xml:space="preserve"> one</w:t>
      </w:r>
      <w:r w:rsidR="0074513F" w:rsidRPr="0074513F">
        <w:rPr>
          <w:rFonts w:ascii="Times New Roman" w:hAnsi="Times New Roman" w:cs="Times New Roman"/>
          <w:i/>
          <w:iCs/>
          <w:sz w:val="24"/>
          <w:szCs w:val="24"/>
        </w:rPr>
        <w:t xml:space="preserve"> that challenge</w:t>
      </w:r>
      <w:r w:rsidR="00083755">
        <w:rPr>
          <w:rFonts w:ascii="Times New Roman" w:hAnsi="Times New Roman" w:cs="Times New Roman"/>
          <w:i/>
          <w:iCs/>
          <w:sz w:val="24"/>
          <w:szCs w:val="24"/>
        </w:rPr>
        <w:t xml:space="preserve">s through </w:t>
      </w:r>
      <w:r w:rsidR="003C004B">
        <w:rPr>
          <w:rFonts w:ascii="Times New Roman" w:hAnsi="Times New Roman" w:cs="Times New Roman"/>
          <w:i/>
          <w:iCs/>
          <w:sz w:val="24"/>
          <w:szCs w:val="24"/>
        </w:rPr>
        <w:t>what might be</w:t>
      </w:r>
      <w:r w:rsidR="00F8635E">
        <w:rPr>
          <w:rFonts w:ascii="Times New Roman" w:hAnsi="Times New Roman" w:cs="Times New Roman"/>
          <w:i/>
          <w:iCs/>
          <w:sz w:val="24"/>
          <w:szCs w:val="24"/>
        </w:rPr>
        <w:t xml:space="preserve"> </w:t>
      </w:r>
      <w:r w:rsidR="00083755">
        <w:rPr>
          <w:rFonts w:ascii="Times New Roman" w:hAnsi="Times New Roman" w:cs="Times New Roman"/>
          <w:i/>
          <w:iCs/>
          <w:sz w:val="24"/>
          <w:szCs w:val="24"/>
        </w:rPr>
        <w:t>accidenta</w:t>
      </w:r>
      <w:r w:rsidR="00F8635E">
        <w:rPr>
          <w:rFonts w:ascii="Times New Roman" w:hAnsi="Times New Roman" w:cs="Times New Roman"/>
          <w:i/>
          <w:iCs/>
          <w:sz w:val="24"/>
          <w:szCs w:val="24"/>
        </w:rPr>
        <w:t>l</w:t>
      </w:r>
      <w:r w:rsidR="00083755">
        <w:rPr>
          <w:rFonts w:ascii="Times New Roman" w:hAnsi="Times New Roman" w:cs="Times New Roman"/>
          <w:i/>
          <w:iCs/>
          <w:sz w:val="24"/>
          <w:szCs w:val="24"/>
        </w:rPr>
        <w:t xml:space="preserve"> deconstruction the</w:t>
      </w:r>
      <w:r w:rsidR="0074513F" w:rsidRPr="0074513F">
        <w:rPr>
          <w:rFonts w:ascii="Times New Roman" w:hAnsi="Times New Roman" w:cs="Times New Roman"/>
          <w:i/>
          <w:iCs/>
          <w:sz w:val="24"/>
          <w:szCs w:val="24"/>
        </w:rPr>
        <w:t xml:space="preserve"> concept of</w:t>
      </w:r>
      <w:r w:rsidR="00083755">
        <w:rPr>
          <w:rFonts w:ascii="Times New Roman" w:hAnsi="Times New Roman" w:cs="Times New Roman"/>
          <w:i/>
          <w:iCs/>
          <w:sz w:val="24"/>
          <w:szCs w:val="24"/>
        </w:rPr>
        <w:t xml:space="preserve"> the book.</w:t>
      </w:r>
    </w:p>
    <w:p w14:paraId="765E0BAD" w14:textId="77777777" w:rsidR="003350E4" w:rsidRDefault="003350E4" w:rsidP="00597087">
      <w:pPr>
        <w:pStyle w:val="ListParagraph"/>
        <w:spacing w:after="0"/>
        <w:rPr>
          <w:rFonts w:ascii="Times New Roman" w:hAnsi="Times New Roman" w:cs="Times New Roman"/>
          <w:sz w:val="24"/>
          <w:szCs w:val="24"/>
        </w:rPr>
      </w:pPr>
    </w:p>
    <w:p w14:paraId="42725269" w14:textId="2C42787E" w:rsidR="006E2D3A" w:rsidRDefault="006E2D3A" w:rsidP="006E2D3A">
      <w:pPr>
        <w:spacing w:after="0"/>
        <w:rPr>
          <w:rFonts w:ascii="Times New Roman" w:hAnsi="Times New Roman" w:cs="Times New Roman"/>
          <w:sz w:val="24"/>
          <w:szCs w:val="24"/>
        </w:rPr>
      </w:pPr>
    </w:p>
    <w:p w14:paraId="0D1533D9" w14:textId="0F185F92" w:rsidR="006E2D3A" w:rsidRDefault="006E2D3A" w:rsidP="006E2D3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Rawlins, Thomas J.</w:t>
      </w:r>
    </w:p>
    <w:p w14:paraId="351710FF" w14:textId="00A2BC5E" w:rsidR="006E2D3A" w:rsidRDefault="006E2D3A" w:rsidP="006E2D3A">
      <w:pPr>
        <w:pStyle w:val="ListParagraph"/>
        <w:spacing w:after="0"/>
        <w:rPr>
          <w:rFonts w:ascii="Times New Roman" w:hAnsi="Times New Roman" w:cs="Times New Roman"/>
          <w:sz w:val="24"/>
          <w:szCs w:val="24"/>
        </w:rPr>
      </w:pPr>
      <w:r>
        <w:rPr>
          <w:rFonts w:ascii="Times New Roman" w:hAnsi="Times New Roman" w:cs="Times New Roman"/>
          <w:i/>
          <w:iCs/>
          <w:sz w:val="24"/>
          <w:szCs w:val="24"/>
        </w:rPr>
        <w:t>Lane’s Telescopic View, of the Ceremony of Her Majesty Opening the Great Exhibition of all Nations</w:t>
      </w:r>
    </w:p>
    <w:p w14:paraId="7E2123C8" w14:textId="2922D864" w:rsidR="006E2D3A" w:rsidRDefault="006E2D3A" w:rsidP="006E2D3A">
      <w:pPr>
        <w:pStyle w:val="ListParagraph"/>
        <w:spacing w:after="0"/>
        <w:rPr>
          <w:rFonts w:ascii="Times New Roman" w:hAnsi="Times New Roman" w:cs="Times New Roman"/>
          <w:sz w:val="24"/>
          <w:szCs w:val="24"/>
        </w:rPr>
      </w:pPr>
      <w:r>
        <w:rPr>
          <w:rFonts w:ascii="Times New Roman" w:hAnsi="Times New Roman" w:cs="Times New Roman"/>
          <w:sz w:val="24"/>
          <w:szCs w:val="24"/>
        </w:rPr>
        <w:t>London: C. Lane, 1851</w:t>
      </w:r>
    </w:p>
    <w:p w14:paraId="38D44CAB" w14:textId="62E20FBA" w:rsidR="006E2D3A" w:rsidRDefault="006E2D3A" w:rsidP="006E2D3A">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George Williamson Endowment Fund</w:t>
      </w:r>
    </w:p>
    <w:p w14:paraId="15823E52" w14:textId="65C0F9D7" w:rsidR="006E2D3A" w:rsidRDefault="006E2D3A" w:rsidP="006E2D3A">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http://pi.lib.uchicago.edu/1001/cat/bib/11974069</w:t>
      </w:r>
    </w:p>
    <w:p w14:paraId="26676762" w14:textId="01586DCC" w:rsidR="006E2D3A" w:rsidRDefault="006E2D3A" w:rsidP="006E2D3A">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ARREARAGE 2019-132</w:t>
      </w:r>
    </w:p>
    <w:p w14:paraId="3878D3A5" w14:textId="0E5C450D" w:rsidR="000B3571" w:rsidRDefault="000B3571" w:rsidP="006E2D3A">
      <w:pPr>
        <w:pStyle w:val="ListParagraph"/>
        <w:spacing w:after="0"/>
        <w:rPr>
          <w:rFonts w:ascii="Times New Roman" w:hAnsi="Times New Roman" w:cs="Times New Roman"/>
          <w:sz w:val="24"/>
          <w:szCs w:val="24"/>
        </w:rPr>
      </w:pPr>
    </w:p>
    <w:p w14:paraId="04D1B614" w14:textId="3A37541B" w:rsidR="000B3571" w:rsidRPr="000B3571" w:rsidRDefault="00F8635E" w:rsidP="006E2D3A">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Perhaps m</w:t>
      </w:r>
      <w:r w:rsidR="000B3571">
        <w:rPr>
          <w:rFonts w:ascii="Times New Roman" w:hAnsi="Times New Roman" w:cs="Times New Roman"/>
          <w:i/>
          <w:iCs/>
          <w:sz w:val="24"/>
          <w:szCs w:val="24"/>
        </w:rPr>
        <w:t>ore a telescope into the past than a book, this ingenious view of London’s Great Exhibition of 1851 is made of six hand-colored lithographed panels th</w:t>
      </w:r>
      <w:r>
        <w:rPr>
          <w:rFonts w:ascii="Times New Roman" w:hAnsi="Times New Roman" w:cs="Times New Roman"/>
          <w:i/>
          <w:iCs/>
          <w:sz w:val="24"/>
          <w:szCs w:val="24"/>
        </w:rPr>
        <w:t>at</w:t>
      </w:r>
      <w:r w:rsidR="000B3571">
        <w:rPr>
          <w:rFonts w:ascii="Times New Roman" w:hAnsi="Times New Roman" w:cs="Times New Roman"/>
          <w:i/>
          <w:iCs/>
          <w:sz w:val="24"/>
          <w:szCs w:val="24"/>
        </w:rPr>
        <w:t xml:space="preserve"> fold concertina style to give reader</w:t>
      </w:r>
      <w:r w:rsidR="0089117D">
        <w:rPr>
          <w:rFonts w:ascii="Times New Roman" w:hAnsi="Times New Roman" w:cs="Times New Roman"/>
          <w:i/>
          <w:iCs/>
          <w:sz w:val="24"/>
          <w:szCs w:val="24"/>
        </w:rPr>
        <w:t>s’</w:t>
      </w:r>
      <w:r w:rsidR="000B3571">
        <w:rPr>
          <w:rFonts w:ascii="Times New Roman" w:hAnsi="Times New Roman" w:cs="Times New Roman"/>
          <w:i/>
          <w:iCs/>
          <w:sz w:val="24"/>
          <w:szCs w:val="24"/>
        </w:rPr>
        <w:t xml:space="preserve"> a bird’s-eye view of the fountains, statues and crowds milling about the hall. </w:t>
      </w:r>
      <w:r>
        <w:rPr>
          <w:rFonts w:ascii="Times New Roman" w:hAnsi="Times New Roman" w:cs="Times New Roman"/>
          <w:i/>
          <w:iCs/>
          <w:sz w:val="24"/>
          <w:szCs w:val="24"/>
        </w:rPr>
        <w:t xml:space="preserve">Peer through the </w:t>
      </w:r>
      <w:r w:rsidR="006E4D45">
        <w:rPr>
          <w:rFonts w:ascii="Times New Roman" w:hAnsi="Times New Roman" w:cs="Times New Roman"/>
          <w:i/>
          <w:iCs/>
          <w:sz w:val="24"/>
          <w:szCs w:val="24"/>
        </w:rPr>
        <w:t>mica-glazed</w:t>
      </w:r>
      <w:r>
        <w:rPr>
          <w:rFonts w:ascii="Times New Roman" w:hAnsi="Times New Roman" w:cs="Times New Roman"/>
          <w:i/>
          <w:iCs/>
          <w:sz w:val="24"/>
          <w:szCs w:val="24"/>
        </w:rPr>
        <w:t xml:space="preserve"> lens, and it feels as if </w:t>
      </w:r>
      <w:r w:rsidR="0089117D">
        <w:rPr>
          <w:rFonts w:ascii="Times New Roman" w:hAnsi="Times New Roman" w:cs="Times New Roman"/>
          <w:i/>
          <w:iCs/>
          <w:sz w:val="24"/>
          <w:szCs w:val="24"/>
        </w:rPr>
        <w:t>you are</w:t>
      </w:r>
      <w:r>
        <w:rPr>
          <w:rFonts w:ascii="Times New Roman" w:hAnsi="Times New Roman" w:cs="Times New Roman"/>
          <w:i/>
          <w:iCs/>
          <w:sz w:val="24"/>
          <w:szCs w:val="24"/>
        </w:rPr>
        <w:t xml:space="preserve"> there in the midst.</w:t>
      </w:r>
    </w:p>
    <w:p w14:paraId="53E98479" w14:textId="52E118E3" w:rsidR="006E2D3A" w:rsidRDefault="006E2D3A" w:rsidP="006E2D3A">
      <w:pPr>
        <w:pStyle w:val="ListParagraph"/>
        <w:spacing w:after="0"/>
        <w:rPr>
          <w:rFonts w:ascii="Times New Roman" w:hAnsi="Times New Roman" w:cs="Times New Roman"/>
          <w:sz w:val="24"/>
          <w:szCs w:val="24"/>
        </w:rPr>
      </w:pPr>
    </w:p>
    <w:p w14:paraId="60E0CEC6" w14:textId="4BCC67E1" w:rsidR="00E00379" w:rsidRDefault="00E00379" w:rsidP="00E00379">
      <w:pPr>
        <w:spacing w:after="0"/>
        <w:rPr>
          <w:rFonts w:ascii="Times New Roman" w:hAnsi="Times New Roman" w:cs="Times New Roman"/>
          <w:sz w:val="24"/>
          <w:szCs w:val="24"/>
        </w:rPr>
      </w:pPr>
    </w:p>
    <w:p w14:paraId="7BBA0C02" w14:textId="1FDA4F10" w:rsidR="00E00379" w:rsidRDefault="00E00379" w:rsidP="00160927">
      <w:pPr>
        <w:pStyle w:val="Heading1"/>
      </w:pPr>
      <w:r>
        <w:t>Text 1</w:t>
      </w:r>
    </w:p>
    <w:p w14:paraId="1517ECF6" w14:textId="7E4A5599" w:rsidR="00E00379" w:rsidRDefault="00D63B7D" w:rsidP="00E00379">
      <w:pPr>
        <w:spacing w:after="0"/>
        <w:rPr>
          <w:rFonts w:ascii="Times New Roman" w:hAnsi="Times New Roman" w:cs="Times New Roman"/>
          <w:sz w:val="24"/>
          <w:szCs w:val="24"/>
        </w:rPr>
      </w:pPr>
      <w:r>
        <w:rPr>
          <w:rFonts w:ascii="Times New Roman" w:hAnsi="Times New Roman" w:cs="Times New Roman"/>
          <w:sz w:val="24"/>
          <w:szCs w:val="24"/>
        </w:rPr>
        <w:t>Text is most often the way a book conveys a narrativ</w:t>
      </w:r>
      <w:r w:rsidR="00350AE6">
        <w:rPr>
          <w:rFonts w:ascii="Times New Roman" w:hAnsi="Times New Roman" w:cs="Times New Roman"/>
          <w:sz w:val="24"/>
          <w:szCs w:val="24"/>
        </w:rPr>
        <w:t xml:space="preserve">e, but it is not the only way. Think about how the objects in this exhibition use text and </w:t>
      </w:r>
      <w:proofErr w:type="spellStart"/>
      <w:r w:rsidR="00350AE6">
        <w:rPr>
          <w:rFonts w:ascii="Times New Roman" w:hAnsi="Times New Roman" w:cs="Times New Roman"/>
          <w:sz w:val="24"/>
          <w:szCs w:val="24"/>
        </w:rPr>
        <w:t>paratext</w:t>
      </w:r>
      <w:proofErr w:type="spellEnd"/>
      <w:r w:rsidR="00350AE6">
        <w:rPr>
          <w:rFonts w:ascii="Times New Roman" w:hAnsi="Times New Roman" w:cs="Times New Roman"/>
          <w:sz w:val="24"/>
          <w:szCs w:val="24"/>
        </w:rPr>
        <w:t xml:space="preserve"> to record and transmit information</w:t>
      </w:r>
      <w:r w:rsidR="009A5610">
        <w:rPr>
          <w:rFonts w:ascii="Times New Roman" w:hAnsi="Times New Roman" w:cs="Times New Roman"/>
          <w:sz w:val="24"/>
          <w:szCs w:val="24"/>
        </w:rPr>
        <w:t>—</w:t>
      </w:r>
      <w:r w:rsidR="00350AE6">
        <w:rPr>
          <w:rFonts w:ascii="Times New Roman" w:hAnsi="Times New Roman" w:cs="Times New Roman"/>
          <w:sz w:val="24"/>
          <w:szCs w:val="24"/>
        </w:rPr>
        <w:t xml:space="preserve">and see if you can identify all the objects that dispense with text entirely. </w:t>
      </w:r>
    </w:p>
    <w:p w14:paraId="5E939A8F" w14:textId="77777777" w:rsidR="00350AE6" w:rsidRDefault="00350AE6" w:rsidP="00E00379">
      <w:pPr>
        <w:spacing w:after="0"/>
        <w:rPr>
          <w:rFonts w:ascii="Times New Roman" w:hAnsi="Times New Roman" w:cs="Times New Roman"/>
          <w:sz w:val="24"/>
          <w:szCs w:val="24"/>
        </w:rPr>
      </w:pPr>
    </w:p>
    <w:p w14:paraId="26322974" w14:textId="4F5B839B" w:rsidR="00E00379" w:rsidRPr="00E00379" w:rsidRDefault="00E00379" w:rsidP="00E00379">
      <w:pPr>
        <w:pStyle w:val="ListParagraph"/>
        <w:numPr>
          <w:ilvl w:val="0"/>
          <w:numId w:val="11"/>
        </w:numPr>
        <w:spacing w:after="0"/>
        <w:rPr>
          <w:rFonts w:ascii="Times New Roman" w:hAnsi="Times New Roman" w:cs="Times New Roman"/>
          <w:sz w:val="24"/>
          <w:szCs w:val="24"/>
        </w:rPr>
      </w:pP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Russell</w:t>
      </w:r>
    </w:p>
    <w:p w14:paraId="04D4B471" w14:textId="2EC6EA44" w:rsidR="00E00379" w:rsidRDefault="00E00379" w:rsidP="00E00379">
      <w:pPr>
        <w:pStyle w:val="ListParagraph"/>
        <w:spacing w:after="0"/>
        <w:rPr>
          <w:rFonts w:ascii="Times New Roman" w:hAnsi="Times New Roman" w:cs="Times New Roman"/>
          <w:sz w:val="24"/>
          <w:szCs w:val="24"/>
        </w:rPr>
      </w:pPr>
      <w:r>
        <w:rPr>
          <w:rFonts w:ascii="Times New Roman" w:hAnsi="Times New Roman" w:cs="Times New Roman"/>
          <w:i/>
          <w:iCs/>
          <w:sz w:val="24"/>
          <w:szCs w:val="24"/>
        </w:rPr>
        <w:t>Specimens of Diverse Characters</w:t>
      </w:r>
    </w:p>
    <w:p w14:paraId="2015F9D0" w14:textId="14017CEB" w:rsidR="00E00379" w:rsidRDefault="00E00379" w:rsidP="00E00379">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New York: R. </w:t>
      </w:r>
      <w:proofErr w:type="spellStart"/>
      <w:r>
        <w:rPr>
          <w:rFonts w:ascii="Times New Roman" w:hAnsi="Times New Roman" w:cs="Times New Roman"/>
          <w:sz w:val="24"/>
          <w:szCs w:val="24"/>
        </w:rPr>
        <w:t>Maret</w:t>
      </w:r>
      <w:proofErr w:type="spellEnd"/>
      <w:r>
        <w:rPr>
          <w:rFonts w:ascii="Times New Roman" w:hAnsi="Times New Roman" w:cs="Times New Roman"/>
          <w:sz w:val="24"/>
          <w:szCs w:val="24"/>
        </w:rPr>
        <w:t>, 2011</w:t>
      </w:r>
    </w:p>
    <w:p w14:paraId="695348F8" w14:textId="57EDA691" w:rsidR="00596AED" w:rsidRDefault="00596AED" w:rsidP="00E00379">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http://pi.lib.uchicago.edu/1001/cat/bib/8743308</w:t>
      </w:r>
    </w:p>
    <w:p w14:paraId="18220816" w14:textId="531BFEE9" w:rsidR="00E00379" w:rsidRDefault="00596AED" w:rsidP="00E00379">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f N7433.4.M37 S74 2011</w:t>
      </w:r>
    </w:p>
    <w:p w14:paraId="740F229C" w14:textId="10B654E7" w:rsidR="00596AED" w:rsidRDefault="00596AED" w:rsidP="00E00379">
      <w:pPr>
        <w:pStyle w:val="ListParagraph"/>
        <w:spacing w:after="0"/>
        <w:rPr>
          <w:rFonts w:ascii="Times New Roman" w:hAnsi="Times New Roman" w:cs="Times New Roman"/>
          <w:sz w:val="24"/>
          <w:szCs w:val="24"/>
        </w:rPr>
      </w:pPr>
    </w:p>
    <w:p w14:paraId="3DE3D9AA" w14:textId="5DC96563" w:rsidR="00CC1858" w:rsidRPr="00CC1858" w:rsidRDefault="00CB6D10" w:rsidP="00E00379">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Typography is architecture – of the letter, the word, the printed page</w:t>
      </w:r>
      <w:r w:rsidR="00CC1858">
        <w:rPr>
          <w:rFonts w:ascii="Times New Roman" w:hAnsi="Times New Roman" w:cs="Times New Roman"/>
          <w:i/>
          <w:iCs/>
          <w:sz w:val="24"/>
          <w:szCs w:val="24"/>
        </w:rPr>
        <w:t xml:space="preserve">. Russell </w:t>
      </w:r>
      <w:proofErr w:type="spellStart"/>
      <w:r w:rsidR="00CC1858">
        <w:rPr>
          <w:rFonts w:ascii="Times New Roman" w:hAnsi="Times New Roman" w:cs="Times New Roman"/>
          <w:i/>
          <w:iCs/>
          <w:sz w:val="24"/>
          <w:szCs w:val="24"/>
        </w:rPr>
        <w:t>Maret</w:t>
      </w:r>
      <w:proofErr w:type="spellEnd"/>
      <w:r w:rsidR="00CC1858">
        <w:rPr>
          <w:rFonts w:ascii="Times New Roman" w:hAnsi="Times New Roman" w:cs="Times New Roman"/>
          <w:i/>
          <w:iCs/>
          <w:sz w:val="24"/>
          <w:szCs w:val="24"/>
        </w:rPr>
        <w:t xml:space="preserve"> uses this cleverly designed type specimen book to investigate the use of standard and proprietary typefaces, as well as</w:t>
      </w:r>
      <w:r w:rsidR="002723C0">
        <w:rPr>
          <w:rFonts w:ascii="Times New Roman" w:hAnsi="Times New Roman" w:cs="Times New Roman"/>
          <w:i/>
          <w:iCs/>
          <w:sz w:val="24"/>
          <w:szCs w:val="24"/>
        </w:rPr>
        <w:t xml:space="preserve"> to</w:t>
      </w:r>
      <w:r w:rsidR="00CC1858">
        <w:rPr>
          <w:rFonts w:ascii="Times New Roman" w:hAnsi="Times New Roman" w:cs="Times New Roman"/>
          <w:i/>
          <w:iCs/>
          <w:sz w:val="24"/>
          <w:szCs w:val="24"/>
        </w:rPr>
        <w:t xml:space="preserve"> </w:t>
      </w:r>
      <w:r w:rsidR="0089117D">
        <w:rPr>
          <w:rFonts w:ascii="Times New Roman" w:hAnsi="Times New Roman" w:cs="Times New Roman"/>
          <w:i/>
          <w:iCs/>
          <w:sz w:val="24"/>
          <w:szCs w:val="24"/>
        </w:rPr>
        <w:t>comment on the place</w:t>
      </w:r>
      <w:r w:rsidR="00CC1858">
        <w:rPr>
          <w:rFonts w:ascii="Times New Roman" w:hAnsi="Times New Roman" w:cs="Times New Roman"/>
          <w:i/>
          <w:iCs/>
          <w:sz w:val="24"/>
          <w:szCs w:val="24"/>
        </w:rPr>
        <w:t xml:space="preserve"> of design and decoration in our contemporary world.</w:t>
      </w:r>
    </w:p>
    <w:p w14:paraId="5F4B3DF1" w14:textId="77777777" w:rsidR="00CC1858" w:rsidRDefault="00CC1858" w:rsidP="00E00379">
      <w:pPr>
        <w:pStyle w:val="ListParagraph"/>
        <w:spacing w:after="0"/>
        <w:rPr>
          <w:rFonts w:ascii="Times New Roman" w:hAnsi="Times New Roman" w:cs="Times New Roman"/>
          <w:sz w:val="24"/>
          <w:szCs w:val="24"/>
        </w:rPr>
      </w:pPr>
    </w:p>
    <w:p w14:paraId="03768508" w14:textId="7F3FE709" w:rsidR="00596AED" w:rsidRDefault="001D4B0B" w:rsidP="00E34C5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Thiele, Friedrich Leopold</w:t>
      </w:r>
    </w:p>
    <w:p w14:paraId="518F38A2" w14:textId="58B2676C" w:rsidR="001D4B0B" w:rsidRDefault="001D4B0B" w:rsidP="001D4B0B">
      <w:pPr>
        <w:pStyle w:val="ListParagraph"/>
        <w:spacing w:after="0"/>
        <w:rPr>
          <w:rFonts w:ascii="Times New Roman" w:hAnsi="Times New Roman" w:cs="Times New Roman"/>
          <w:sz w:val="24"/>
          <w:szCs w:val="24"/>
        </w:rPr>
      </w:pPr>
      <w:proofErr w:type="spellStart"/>
      <w:r>
        <w:rPr>
          <w:rFonts w:ascii="Times New Roman" w:hAnsi="Times New Roman" w:cs="Times New Roman"/>
          <w:i/>
          <w:iCs/>
          <w:sz w:val="24"/>
          <w:szCs w:val="24"/>
        </w:rPr>
        <w:t>Laub</w:t>
      </w:r>
      <w:proofErr w:type="spellEnd"/>
      <w:r>
        <w:rPr>
          <w:rFonts w:ascii="Times New Roman" w:hAnsi="Times New Roman" w:cs="Times New Roman"/>
          <w:i/>
          <w:iCs/>
          <w:sz w:val="24"/>
          <w:szCs w:val="24"/>
        </w:rPr>
        <w:t xml:space="preserve">-Moose der </w:t>
      </w:r>
      <w:proofErr w:type="spellStart"/>
      <w:r>
        <w:rPr>
          <w:rFonts w:ascii="Times New Roman" w:hAnsi="Times New Roman" w:cs="Times New Roman"/>
          <w:i/>
          <w:iCs/>
          <w:sz w:val="24"/>
          <w:szCs w:val="24"/>
        </w:rPr>
        <w:t>Mittelmark</w:t>
      </w:r>
      <w:proofErr w:type="spellEnd"/>
    </w:p>
    <w:p w14:paraId="4F369005" w14:textId="62C7B20C" w:rsidR="001D4B0B" w:rsidRDefault="001D4B0B" w:rsidP="001D4B0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Berlin: </w:t>
      </w:r>
      <w:proofErr w:type="spellStart"/>
      <w:r>
        <w:rPr>
          <w:rFonts w:ascii="Times New Roman" w:hAnsi="Times New Roman" w:cs="Times New Roman"/>
          <w:sz w:val="24"/>
          <w:szCs w:val="24"/>
        </w:rPr>
        <w:t>Trowitsch</w:t>
      </w:r>
      <w:proofErr w:type="spellEnd"/>
      <w:r>
        <w:rPr>
          <w:rFonts w:ascii="Times New Roman" w:hAnsi="Times New Roman" w:cs="Times New Roman"/>
          <w:sz w:val="24"/>
          <w:szCs w:val="24"/>
        </w:rPr>
        <w:t xml:space="preserve"> u. Sohn, 1832</w:t>
      </w:r>
    </w:p>
    <w:p w14:paraId="22065838" w14:textId="72F1E937" w:rsidR="001D4B0B" w:rsidRDefault="001D4B0B" w:rsidP="001D4B0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From the John </w:t>
      </w:r>
      <w:proofErr w:type="spellStart"/>
      <w:r>
        <w:rPr>
          <w:rFonts w:ascii="Times New Roman" w:hAnsi="Times New Roman" w:cs="Times New Roman"/>
          <w:sz w:val="24"/>
          <w:szCs w:val="24"/>
        </w:rPr>
        <w:t>Crerar</w:t>
      </w:r>
      <w:proofErr w:type="spellEnd"/>
      <w:r>
        <w:rPr>
          <w:rFonts w:ascii="Times New Roman" w:hAnsi="Times New Roman" w:cs="Times New Roman"/>
          <w:sz w:val="24"/>
          <w:szCs w:val="24"/>
        </w:rPr>
        <w:t xml:space="preserve"> Library, Chicago</w:t>
      </w:r>
    </w:p>
    <w:p w14:paraId="458CE0A3" w14:textId="2A1A1A08" w:rsidR="001D4B0B" w:rsidRDefault="001D4B0B" w:rsidP="001D4B0B">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http://pi.lib.uchicago.edu/1001/cat/bib/4202749</w:t>
      </w:r>
    </w:p>
    <w:p w14:paraId="20A52E99" w14:textId="5301D76E" w:rsidR="001D4B0B" w:rsidRDefault="001D4B0B" w:rsidP="001D4B0B">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QK544.G3T55 1832</w:t>
      </w:r>
    </w:p>
    <w:p w14:paraId="08B272D4" w14:textId="40EBD6A7" w:rsidR="00164160" w:rsidRDefault="00164160" w:rsidP="001D4B0B">
      <w:pPr>
        <w:pStyle w:val="ListParagraph"/>
        <w:spacing w:after="0"/>
        <w:rPr>
          <w:rFonts w:ascii="Times New Roman" w:hAnsi="Times New Roman" w:cs="Times New Roman"/>
          <w:sz w:val="24"/>
          <w:szCs w:val="24"/>
        </w:rPr>
      </w:pPr>
    </w:p>
    <w:p w14:paraId="3296A1E1" w14:textId="137E4C7D" w:rsidR="00164160" w:rsidRPr="00164160" w:rsidRDefault="00164160" w:rsidP="001D4B0B">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lastRenderedPageBreak/>
        <w:t xml:space="preserve">This work of natural history from the John </w:t>
      </w:r>
      <w:proofErr w:type="spellStart"/>
      <w:r>
        <w:rPr>
          <w:rFonts w:ascii="Times New Roman" w:hAnsi="Times New Roman" w:cs="Times New Roman"/>
          <w:i/>
          <w:iCs/>
          <w:sz w:val="24"/>
          <w:szCs w:val="24"/>
        </w:rPr>
        <w:t>Crerar</w:t>
      </w:r>
      <w:proofErr w:type="spellEnd"/>
      <w:r>
        <w:rPr>
          <w:rFonts w:ascii="Times New Roman" w:hAnsi="Times New Roman" w:cs="Times New Roman"/>
          <w:i/>
          <w:iCs/>
          <w:sz w:val="24"/>
          <w:szCs w:val="24"/>
        </w:rPr>
        <w:t xml:space="preserve"> Library collection describes the deciduous mosses of the </w:t>
      </w:r>
      <w:proofErr w:type="spellStart"/>
      <w:r>
        <w:rPr>
          <w:rFonts w:ascii="Times New Roman" w:hAnsi="Times New Roman" w:cs="Times New Roman"/>
          <w:i/>
          <w:iCs/>
          <w:sz w:val="24"/>
          <w:szCs w:val="24"/>
        </w:rPr>
        <w:t>Mittelmark</w:t>
      </w:r>
      <w:proofErr w:type="spellEnd"/>
      <w:r>
        <w:rPr>
          <w:rFonts w:ascii="Times New Roman" w:hAnsi="Times New Roman" w:cs="Times New Roman"/>
          <w:i/>
          <w:iCs/>
          <w:sz w:val="24"/>
          <w:szCs w:val="24"/>
        </w:rPr>
        <w:t xml:space="preserve">, using dried specimens in the place of text to </w:t>
      </w:r>
      <w:proofErr w:type="gramStart"/>
      <w:r>
        <w:rPr>
          <w:rFonts w:ascii="Times New Roman" w:hAnsi="Times New Roman" w:cs="Times New Roman"/>
          <w:i/>
          <w:iCs/>
          <w:sz w:val="24"/>
          <w:szCs w:val="24"/>
        </w:rPr>
        <w:t>most efficiently convey their attributes</w:t>
      </w:r>
      <w:proofErr w:type="gramEnd"/>
      <w:r>
        <w:rPr>
          <w:rFonts w:ascii="Times New Roman" w:hAnsi="Times New Roman" w:cs="Times New Roman"/>
          <w:i/>
          <w:iCs/>
          <w:sz w:val="24"/>
          <w:szCs w:val="24"/>
        </w:rPr>
        <w:t>.</w:t>
      </w:r>
    </w:p>
    <w:p w14:paraId="383264B5" w14:textId="47B169C9" w:rsidR="000335F4" w:rsidRDefault="000335F4" w:rsidP="000335F4">
      <w:pPr>
        <w:spacing w:after="0"/>
        <w:rPr>
          <w:rFonts w:ascii="Times New Roman" w:hAnsi="Times New Roman" w:cs="Times New Roman"/>
          <w:sz w:val="24"/>
          <w:szCs w:val="24"/>
        </w:rPr>
      </w:pPr>
    </w:p>
    <w:p w14:paraId="7C341517" w14:textId="425E42A2" w:rsidR="000335F4" w:rsidRDefault="000335F4" w:rsidP="000335F4">
      <w:pPr>
        <w:pStyle w:val="ListParagraph"/>
        <w:numPr>
          <w:ilvl w:val="0"/>
          <w:numId w:val="11"/>
        </w:numPr>
        <w:spacing w:after="0"/>
        <w:rPr>
          <w:rFonts w:ascii="Times New Roman" w:hAnsi="Times New Roman" w:cs="Times New Roman"/>
          <w:sz w:val="24"/>
          <w:szCs w:val="24"/>
        </w:rPr>
      </w:pPr>
      <w:proofErr w:type="spellStart"/>
      <w:r>
        <w:rPr>
          <w:rFonts w:ascii="Times New Roman" w:hAnsi="Times New Roman" w:cs="Times New Roman"/>
          <w:sz w:val="24"/>
          <w:szCs w:val="24"/>
        </w:rPr>
        <w:t>Prokof’ev</w:t>
      </w:r>
      <w:proofErr w:type="spellEnd"/>
      <w:r>
        <w:rPr>
          <w:rFonts w:ascii="Times New Roman" w:hAnsi="Times New Roman" w:cs="Times New Roman"/>
          <w:sz w:val="24"/>
          <w:szCs w:val="24"/>
        </w:rPr>
        <w:t xml:space="preserve">, Aleksandr </w:t>
      </w:r>
      <w:proofErr w:type="spellStart"/>
      <w:r>
        <w:rPr>
          <w:rFonts w:ascii="Times New Roman" w:hAnsi="Times New Roman" w:cs="Times New Roman"/>
          <w:sz w:val="24"/>
          <w:szCs w:val="24"/>
        </w:rPr>
        <w:t>Adreevich</w:t>
      </w:r>
      <w:proofErr w:type="spellEnd"/>
    </w:p>
    <w:p w14:paraId="352F2BED" w14:textId="7A57F4E6" w:rsidR="000335F4" w:rsidRDefault="000335F4" w:rsidP="000335F4">
      <w:pPr>
        <w:pStyle w:val="ListParagraph"/>
        <w:spacing w:after="0"/>
        <w:rPr>
          <w:rFonts w:ascii="Times New Roman" w:hAnsi="Times New Roman" w:cs="Times New Roman"/>
          <w:sz w:val="24"/>
          <w:szCs w:val="24"/>
        </w:rPr>
      </w:pPr>
      <w:proofErr w:type="spellStart"/>
      <w:r>
        <w:rPr>
          <w:rFonts w:ascii="Times New Roman" w:hAnsi="Times New Roman" w:cs="Times New Roman"/>
          <w:i/>
          <w:iCs/>
          <w:sz w:val="24"/>
          <w:szCs w:val="24"/>
        </w:rPr>
        <w:t>Sotvorenie</w:t>
      </w:r>
      <w:proofErr w:type="spellEnd"/>
      <w:r>
        <w:rPr>
          <w:rFonts w:ascii="Times New Roman" w:hAnsi="Times New Roman" w:cs="Times New Roman"/>
          <w:i/>
          <w:iCs/>
          <w:sz w:val="24"/>
          <w:szCs w:val="24"/>
        </w:rPr>
        <w:t xml:space="preserve"> Mira: </w:t>
      </w:r>
      <w:proofErr w:type="spellStart"/>
      <w:r>
        <w:rPr>
          <w:rFonts w:ascii="Times New Roman" w:hAnsi="Times New Roman" w:cs="Times New Roman"/>
          <w:i/>
          <w:iCs/>
          <w:sz w:val="24"/>
          <w:szCs w:val="24"/>
        </w:rPr>
        <w:t>Izbrannye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Stikhi</w:t>
      </w:r>
      <w:proofErr w:type="spellEnd"/>
    </w:p>
    <w:p w14:paraId="1B5B0668" w14:textId="07EA3DE0" w:rsidR="000335F4" w:rsidRDefault="000335F4" w:rsidP="000335F4">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Leningrad: </w:t>
      </w:r>
      <w:proofErr w:type="spellStart"/>
      <w:r>
        <w:rPr>
          <w:rFonts w:ascii="Times New Roman" w:hAnsi="Times New Roman" w:cs="Times New Roman"/>
          <w:sz w:val="24"/>
          <w:szCs w:val="24"/>
        </w:rPr>
        <w:t>Gos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izd-vo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khudozh</w:t>
      </w:r>
      <w:proofErr w:type="spellEnd"/>
      <w:r>
        <w:rPr>
          <w:rFonts w:ascii="Times New Roman" w:hAnsi="Times New Roman" w:cs="Times New Roman"/>
          <w:sz w:val="24"/>
          <w:szCs w:val="24"/>
        </w:rPr>
        <w:t>, 1931</w:t>
      </w:r>
    </w:p>
    <w:p w14:paraId="405460F7" w14:textId="35E798FF" w:rsidR="000335F4" w:rsidRDefault="000335F4" w:rsidP="000335F4">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University of Chicago Centennial fund</w:t>
      </w:r>
    </w:p>
    <w:p w14:paraId="10191A9B" w14:textId="5024B5E6" w:rsidR="000335F4" w:rsidRDefault="000335F4" w:rsidP="000335F4">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http://pi.lib.uchicago.edu/1001/cat/bib/12494478</w:t>
      </w:r>
    </w:p>
    <w:p w14:paraId="10E52EEE" w14:textId="338710B7" w:rsidR="000335F4" w:rsidRDefault="000335F4" w:rsidP="000335F4">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PG3476.P75 S66 1931</w:t>
      </w:r>
    </w:p>
    <w:p w14:paraId="5F9905FC" w14:textId="0C8775A8" w:rsidR="00954E8E" w:rsidRDefault="00954E8E" w:rsidP="000335F4">
      <w:pPr>
        <w:pStyle w:val="ListParagraph"/>
        <w:spacing w:after="0"/>
        <w:rPr>
          <w:rFonts w:ascii="Times New Roman" w:hAnsi="Times New Roman" w:cs="Times New Roman"/>
          <w:sz w:val="24"/>
          <w:szCs w:val="24"/>
        </w:rPr>
      </w:pPr>
    </w:p>
    <w:p w14:paraId="43B97118" w14:textId="7835BBA9" w:rsidR="00954E8E" w:rsidRPr="00954E8E" w:rsidRDefault="00954E8E" w:rsidP="000335F4">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 xml:space="preserve">The cover design </w:t>
      </w:r>
      <w:r w:rsidR="00120A52">
        <w:rPr>
          <w:rFonts w:ascii="Times New Roman" w:hAnsi="Times New Roman" w:cs="Times New Roman"/>
          <w:i/>
          <w:iCs/>
          <w:sz w:val="24"/>
          <w:szCs w:val="24"/>
        </w:rPr>
        <w:t>for</w:t>
      </w:r>
      <w:r>
        <w:rPr>
          <w:rFonts w:ascii="Times New Roman" w:hAnsi="Times New Roman" w:cs="Times New Roman"/>
          <w:i/>
          <w:iCs/>
          <w:sz w:val="24"/>
          <w:szCs w:val="24"/>
        </w:rPr>
        <w:t xml:space="preserve"> this </w:t>
      </w:r>
      <w:r w:rsidR="005B6034">
        <w:rPr>
          <w:rFonts w:ascii="Times New Roman" w:hAnsi="Times New Roman" w:cs="Times New Roman"/>
          <w:i/>
          <w:iCs/>
          <w:sz w:val="24"/>
          <w:szCs w:val="24"/>
        </w:rPr>
        <w:t>collection of lyric poetry is by</w:t>
      </w:r>
      <w:r w:rsidR="00CC4AB3">
        <w:rPr>
          <w:rFonts w:ascii="Times New Roman" w:hAnsi="Times New Roman" w:cs="Times New Roman"/>
          <w:i/>
          <w:iCs/>
          <w:sz w:val="24"/>
          <w:szCs w:val="24"/>
        </w:rPr>
        <w:t xml:space="preserve"> David </w:t>
      </w:r>
      <w:proofErr w:type="spellStart"/>
      <w:r w:rsidR="00CC4AB3">
        <w:rPr>
          <w:rFonts w:ascii="Times New Roman" w:hAnsi="Times New Roman" w:cs="Times New Roman"/>
          <w:i/>
          <w:iCs/>
          <w:sz w:val="24"/>
          <w:szCs w:val="24"/>
        </w:rPr>
        <w:t>Dvoskin</w:t>
      </w:r>
      <w:proofErr w:type="spellEnd"/>
      <w:r w:rsidR="00CC4AB3">
        <w:rPr>
          <w:rFonts w:ascii="Times New Roman" w:hAnsi="Times New Roman" w:cs="Times New Roman"/>
          <w:i/>
          <w:iCs/>
          <w:sz w:val="24"/>
          <w:szCs w:val="24"/>
        </w:rPr>
        <w:t>, a member of the Artists’ Union of the USSR</w:t>
      </w:r>
      <w:r w:rsidR="00120A52">
        <w:rPr>
          <w:rFonts w:ascii="Times New Roman" w:hAnsi="Times New Roman" w:cs="Times New Roman"/>
          <w:i/>
          <w:iCs/>
          <w:sz w:val="24"/>
          <w:szCs w:val="24"/>
        </w:rPr>
        <w:t xml:space="preserve"> who worked for the Central Committee of the Communist Party</w:t>
      </w:r>
      <w:r w:rsidR="00CC4AB3">
        <w:rPr>
          <w:rFonts w:ascii="Times New Roman" w:hAnsi="Times New Roman" w:cs="Times New Roman"/>
          <w:i/>
          <w:iCs/>
          <w:sz w:val="24"/>
          <w:szCs w:val="24"/>
        </w:rPr>
        <w:t xml:space="preserve">. </w:t>
      </w:r>
      <w:proofErr w:type="spellStart"/>
      <w:r w:rsidR="00CC4AB3">
        <w:rPr>
          <w:rFonts w:ascii="Times New Roman" w:hAnsi="Times New Roman" w:cs="Times New Roman"/>
          <w:i/>
          <w:iCs/>
          <w:sz w:val="24"/>
          <w:szCs w:val="24"/>
        </w:rPr>
        <w:t>Dvoskin</w:t>
      </w:r>
      <w:proofErr w:type="spellEnd"/>
      <w:r w:rsidR="00CC4AB3">
        <w:rPr>
          <w:rFonts w:ascii="Times New Roman" w:hAnsi="Times New Roman" w:cs="Times New Roman"/>
          <w:i/>
          <w:iCs/>
          <w:sz w:val="24"/>
          <w:szCs w:val="24"/>
        </w:rPr>
        <w:t xml:space="preserve"> uses typography to create an arresting avant-garde design that evokes the drastic changes to village life precipitated by the October Revolution and Russian Civil </w:t>
      </w:r>
      <w:r w:rsidR="005B6034">
        <w:rPr>
          <w:rFonts w:ascii="Times New Roman" w:hAnsi="Times New Roman" w:cs="Times New Roman"/>
          <w:i/>
          <w:iCs/>
          <w:sz w:val="24"/>
          <w:szCs w:val="24"/>
        </w:rPr>
        <w:t>W</w:t>
      </w:r>
      <w:r w:rsidR="00CC4AB3">
        <w:rPr>
          <w:rFonts w:ascii="Times New Roman" w:hAnsi="Times New Roman" w:cs="Times New Roman"/>
          <w:i/>
          <w:iCs/>
          <w:sz w:val="24"/>
          <w:szCs w:val="24"/>
        </w:rPr>
        <w:t>ar that are the themes of the</w:t>
      </w:r>
      <w:r w:rsidR="005B6034">
        <w:rPr>
          <w:rFonts w:ascii="Times New Roman" w:hAnsi="Times New Roman" w:cs="Times New Roman"/>
          <w:i/>
          <w:iCs/>
          <w:sz w:val="24"/>
          <w:szCs w:val="24"/>
        </w:rPr>
        <w:t xml:space="preserve"> poetry by Aleksandr </w:t>
      </w:r>
      <w:proofErr w:type="spellStart"/>
      <w:r w:rsidR="005B6034">
        <w:rPr>
          <w:rFonts w:ascii="Times New Roman" w:hAnsi="Times New Roman" w:cs="Times New Roman"/>
          <w:i/>
          <w:iCs/>
          <w:sz w:val="24"/>
          <w:szCs w:val="24"/>
        </w:rPr>
        <w:t>Prokof’ev</w:t>
      </w:r>
      <w:proofErr w:type="spellEnd"/>
      <w:r w:rsidR="005B6034">
        <w:rPr>
          <w:rFonts w:ascii="Times New Roman" w:hAnsi="Times New Roman" w:cs="Times New Roman"/>
          <w:i/>
          <w:iCs/>
          <w:sz w:val="24"/>
          <w:szCs w:val="24"/>
        </w:rPr>
        <w:t>.</w:t>
      </w:r>
      <w:r w:rsidR="00CC4AB3">
        <w:rPr>
          <w:rFonts w:ascii="Times New Roman" w:hAnsi="Times New Roman" w:cs="Times New Roman"/>
          <w:i/>
          <w:iCs/>
          <w:sz w:val="24"/>
          <w:szCs w:val="24"/>
        </w:rPr>
        <w:t xml:space="preserve"> </w:t>
      </w:r>
    </w:p>
    <w:p w14:paraId="006CAF00" w14:textId="5F40B485" w:rsidR="006B4168" w:rsidRDefault="006B4168" w:rsidP="006B4168">
      <w:pPr>
        <w:spacing w:after="0"/>
        <w:rPr>
          <w:rFonts w:ascii="Times New Roman" w:hAnsi="Times New Roman" w:cs="Times New Roman"/>
          <w:sz w:val="24"/>
          <w:szCs w:val="24"/>
        </w:rPr>
      </w:pPr>
    </w:p>
    <w:p w14:paraId="505A4E9F" w14:textId="77777777" w:rsidR="00954E8E" w:rsidRDefault="00954E8E" w:rsidP="006B4168">
      <w:pPr>
        <w:spacing w:after="0"/>
        <w:rPr>
          <w:rFonts w:ascii="Times New Roman" w:hAnsi="Times New Roman" w:cs="Times New Roman"/>
          <w:sz w:val="24"/>
          <w:szCs w:val="24"/>
        </w:rPr>
      </w:pPr>
    </w:p>
    <w:p w14:paraId="4798014D" w14:textId="2D76B640" w:rsidR="006B4168" w:rsidRDefault="006B4168" w:rsidP="006B4168">
      <w:pPr>
        <w:spacing w:after="0"/>
        <w:rPr>
          <w:rFonts w:ascii="Times New Roman" w:hAnsi="Times New Roman" w:cs="Times New Roman"/>
          <w:sz w:val="24"/>
          <w:szCs w:val="24"/>
        </w:rPr>
      </w:pPr>
    </w:p>
    <w:p w14:paraId="3E3A6F78" w14:textId="058EF5BF" w:rsidR="006B4168" w:rsidRDefault="006B4168" w:rsidP="00160927">
      <w:pPr>
        <w:pStyle w:val="Heading1"/>
      </w:pPr>
      <w:r>
        <w:t>Text 2</w:t>
      </w:r>
    </w:p>
    <w:p w14:paraId="58765B34" w14:textId="4FA29839" w:rsidR="006B4168" w:rsidRDefault="00350AE6" w:rsidP="006B4168">
      <w:pPr>
        <w:spacing w:after="0"/>
        <w:rPr>
          <w:rFonts w:ascii="Times New Roman" w:hAnsi="Times New Roman" w:cs="Times New Roman"/>
          <w:sz w:val="24"/>
          <w:szCs w:val="24"/>
        </w:rPr>
      </w:pPr>
      <w:r>
        <w:rPr>
          <w:rFonts w:ascii="Times New Roman" w:hAnsi="Times New Roman" w:cs="Times New Roman"/>
          <w:sz w:val="24"/>
          <w:szCs w:val="24"/>
        </w:rPr>
        <w:t xml:space="preserve">Text is most often the way a book conveys a narrative, but it is not the only way. Think about how the objects in this exhibition use text and </w:t>
      </w:r>
      <w:proofErr w:type="spellStart"/>
      <w:r>
        <w:rPr>
          <w:rFonts w:ascii="Times New Roman" w:hAnsi="Times New Roman" w:cs="Times New Roman"/>
          <w:sz w:val="24"/>
          <w:szCs w:val="24"/>
        </w:rPr>
        <w:t>paratext</w:t>
      </w:r>
      <w:proofErr w:type="spellEnd"/>
      <w:r>
        <w:rPr>
          <w:rFonts w:ascii="Times New Roman" w:hAnsi="Times New Roman" w:cs="Times New Roman"/>
          <w:sz w:val="24"/>
          <w:szCs w:val="24"/>
        </w:rPr>
        <w:t xml:space="preserve"> to record and transmit </w:t>
      </w:r>
      <w:proofErr w:type="gramStart"/>
      <w:r>
        <w:rPr>
          <w:rFonts w:ascii="Times New Roman" w:hAnsi="Times New Roman" w:cs="Times New Roman"/>
          <w:sz w:val="24"/>
          <w:szCs w:val="24"/>
        </w:rPr>
        <w:t>information, and</w:t>
      </w:r>
      <w:proofErr w:type="gramEnd"/>
      <w:r>
        <w:rPr>
          <w:rFonts w:ascii="Times New Roman" w:hAnsi="Times New Roman" w:cs="Times New Roman"/>
          <w:sz w:val="24"/>
          <w:szCs w:val="24"/>
        </w:rPr>
        <w:t xml:space="preserve"> see if you can identify all the objects that dispense with text entirely.</w:t>
      </w:r>
    </w:p>
    <w:p w14:paraId="416EB423" w14:textId="77777777" w:rsidR="00350AE6" w:rsidRDefault="00350AE6" w:rsidP="006B4168">
      <w:pPr>
        <w:spacing w:after="0"/>
        <w:rPr>
          <w:rFonts w:ascii="Times New Roman" w:hAnsi="Times New Roman" w:cs="Times New Roman"/>
          <w:sz w:val="24"/>
          <w:szCs w:val="24"/>
        </w:rPr>
      </w:pPr>
    </w:p>
    <w:p w14:paraId="1C69E76B" w14:textId="77777777" w:rsidR="006B4168" w:rsidRPr="006B4168" w:rsidRDefault="006B4168" w:rsidP="006B4168">
      <w:pPr>
        <w:pStyle w:val="ListParagraph"/>
        <w:numPr>
          <w:ilvl w:val="0"/>
          <w:numId w:val="12"/>
        </w:numPr>
        <w:spacing w:after="0"/>
        <w:rPr>
          <w:rFonts w:ascii="Times New Roman" w:hAnsi="Times New Roman" w:cs="Times New Roman"/>
          <w:sz w:val="24"/>
          <w:szCs w:val="24"/>
        </w:rPr>
      </w:pPr>
      <w:proofErr w:type="spellStart"/>
      <w:r w:rsidRPr="006B4168">
        <w:rPr>
          <w:rFonts w:ascii="Times New Roman" w:hAnsi="Times New Roman" w:cs="Times New Roman"/>
          <w:sz w:val="24"/>
          <w:szCs w:val="24"/>
        </w:rPr>
        <w:t>Lavater</w:t>
      </w:r>
      <w:proofErr w:type="spellEnd"/>
      <w:r w:rsidRPr="006B4168">
        <w:rPr>
          <w:rFonts w:ascii="Times New Roman" w:hAnsi="Times New Roman" w:cs="Times New Roman"/>
          <w:sz w:val="24"/>
          <w:szCs w:val="24"/>
        </w:rPr>
        <w:t xml:space="preserve">, </w:t>
      </w:r>
      <w:proofErr w:type="spellStart"/>
      <w:r w:rsidRPr="006B4168">
        <w:rPr>
          <w:rFonts w:ascii="Times New Roman" w:hAnsi="Times New Roman" w:cs="Times New Roman"/>
          <w:sz w:val="24"/>
          <w:szCs w:val="24"/>
        </w:rPr>
        <w:t>Warja</w:t>
      </w:r>
      <w:proofErr w:type="spellEnd"/>
    </w:p>
    <w:p w14:paraId="25DFBBBB" w14:textId="576D7654" w:rsidR="006B4168" w:rsidRPr="006B4168" w:rsidRDefault="006B4168" w:rsidP="006B4168">
      <w:pPr>
        <w:pStyle w:val="ListParagraph"/>
        <w:spacing w:after="0"/>
        <w:rPr>
          <w:rFonts w:ascii="Times New Roman" w:hAnsi="Times New Roman" w:cs="Times New Roman"/>
          <w:sz w:val="24"/>
          <w:szCs w:val="24"/>
        </w:rPr>
      </w:pPr>
      <w:r w:rsidRPr="006B4168">
        <w:rPr>
          <w:rFonts w:ascii="Times New Roman" w:hAnsi="Times New Roman" w:cs="Times New Roman"/>
          <w:i/>
          <w:iCs/>
          <w:sz w:val="24"/>
          <w:szCs w:val="24"/>
        </w:rPr>
        <w:t xml:space="preserve">Imageries, </w:t>
      </w:r>
      <w:r w:rsidRPr="006B4168">
        <w:rPr>
          <w:rFonts w:ascii="Times New Roman" w:hAnsi="Times New Roman" w:cs="Times New Roman"/>
          <w:sz w:val="24"/>
          <w:szCs w:val="24"/>
        </w:rPr>
        <w:t xml:space="preserve">“Blanche </w:t>
      </w:r>
      <w:proofErr w:type="spellStart"/>
      <w:r w:rsidRPr="006B4168">
        <w:rPr>
          <w:rFonts w:ascii="Times New Roman" w:hAnsi="Times New Roman" w:cs="Times New Roman"/>
          <w:sz w:val="24"/>
          <w:szCs w:val="24"/>
        </w:rPr>
        <w:t>Neige</w:t>
      </w:r>
      <w:proofErr w:type="spellEnd"/>
      <w:r w:rsidRPr="006B4168">
        <w:rPr>
          <w:rFonts w:ascii="Times New Roman" w:hAnsi="Times New Roman" w:cs="Times New Roman"/>
          <w:sz w:val="24"/>
          <w:szCs w:val="24"/>
        </w:rPr>
        <w:t>”</w:t>
      </w:r>
      <w:r w:rsidR="00CB3008">
        <w:rPr>
          <w:rFonts w:ascii="Times New Roman" w:hAnsi="Times New Roman" w:cs="Times New Roman"/>
          <w:sz w:val="24"/>
          <w:szCs w:val="24"/>
        </w:rPr>
        <w:t xml:space="preserve"> and “Le Petite Chaperone Rouge”</w:t>
      </w:r>
    </w:p>
    <w:p w14:paraId="1331AFD5" w14:textId="77777777" w:rsidR="006B4168" w:rsidRPr="006B4168" w:rsidRDefault="006B4168" w:rsidP="006B4168">
      <w:pPr>
        <w:pStyle w:val="ListParagraph"/>
        <w:spacing w:after="0"/>
        <w:rPr>
          <w:rFonts w:ascii="Times New Roman" w:hAnsi="Times New Roman" w:cs="Times New Roman"/>
          <w:sz w:val="24"/>
          <w:szCs w:val="24"/>
        </w:rPr>
      </w:pPr>
      <w:r w:rsidRPr="006B4168">
        <w:rPr>
          <w:rFonts w:ascii="Times New Roman" w:hAnsi="Times New Roman" w:cs="Times New Roman"/>
          <w:sz w:val="24"/>
          <w:szCs w:val="24"/>
        </w:rPr>
        <w:t xml:space="preserve">Paris: Adrien </w:t>
      </w:r>
      <w:proofErr w:type="spellStart"/>
      <w:r w:rsidRPr="006B4168">
        <w:rPr>
          <w:rFonts w:ascii="Times New Roman" w:hAnsi="Times New Roman" w:cs="Times New Roman"/>
          <w:sz w:val="24"/>
          <w:szCs w:val="24"/>
        </w:rPr>
        <w:t>Maeght</w:t>
      </w:r>
      <w:proofErr w:type="spellEnd"/>
      <w:r w:rsidRPr="006B4168">
        <w:rPr>
          <w:rFonts w:ascii="Times New Roman" w:hAnsi="Times New Roman" w:cs="Times New Roman"/>
          <w:sz w:val="24"/>
          <w:szCs w:val="24"/>
        </w:rPr>
        <w:t>, 1965-1982</w:t>
      </w:r>
    </w:p>
    <w:p w14:paraId="74332903" w14:textId="77777777" w:rsidR="006B4168" w:rsidRPr="006B4168" w:rsidRDefault="006B4168" w:rsidP="006B4168">
      <w:pPr>
        <w:pStyle w:val="ListParagraph"/>
        <w:spacing w:after="0"/>
        <w:rPr>
          <w:rFonts w:ascii="Times New Roman" w:hAnsi="Times New Roman" w:cs="Times New Roman"/>
          <w:i/>
          <w:iCs/>
          <w:sz w:val="24"/>
          <w:szCs w:val="24"/>
        </w:rPr>
      </w:pPr>
      <w:r w:rsidRPr="006B4168">
        <w:rPr>
          <w:rFonts w:ascii="Times New Roman" w:hAnsi="Times New Roman" w:cs="Times New Roman"/>
          <w:i/>
          <w:iCs/>
          <w:sz w:val="24"/>
          <w:szCs w:val="24"/>
        </w:rPr>
        <w:t>Purchased on the Anthony Fund for Studies in Comparative Literature</w:t>
      </w:r>
    </w:p>
    <w:p w14:paraId="2D7743FE" w14:textId="77777777" w:rsidR="006B4168" w:rsidRDefault="006B4168" w:rsidP="006B4168">
      <w:pPr>
        <w:spacing w:after="0"/>
        <w:ind w:firstLine="720"/>
        <w:rPr>
          <w:rFonts w:ascii="Times New Roman" w:hAnsi="Times New Roman" w:cs="Times New Roman"/>
          <w:sz w:val="24"/>
          <w:szCs w:val="24"/>
        </w:rPr>
      </w:pPr>
      <w:r>
        <w:rPr>
          <w:rFonts w:ascii="Helvetica" w:hAnsi="Helvetica"/>
          <w:color w:val="333333"/>
          <w:sz w:val="21"/>
          <w:szCs w:val="21"/>
          <w:shd w:val="clear" w:color="auto" w:fill="F9F9F9"/>
        </w:rPr>
        <w:t>http://pi.lib.uchicago.edu/1001/cat/bib/9971317</w:t>
      </w:r>
    </w:p>
    <w:p w14:paraId="69B93F7D" w14:textId="770B84E6" w:rsidR="006B4168" w:rsidRDefault="006B4168" w:rsidP="006B4168">
      <w:pPr>
        <w:spacing w:after="0"/>
        <w:ind w:firstLine="720"/>
        <w:rPr>
          <w:rFonts w:ascii="Times New Roman" w:hAnsi="Times New Roman" w:cs="Times New Roman"/>
          <w:sz w:val="24"/>
          <w:szCs w:val="24"/>
        </w:rPr>
      </w:pPr>
      <w:r w:rsidRPr="006B4168">
        <w:rPr>
          <w:rFonts w:ascii="Times New Roman" w:hAnsi="Times New Roman" w:cs="Times New Roman"/>
          <w:sz w:val="24"/>
          <w:szCs w:val="24"/>
        </w:rPr>
        <w:t>Call number: N7433.4.H66 I43 1965</w:t>
      </w:r>
    </w:p>
    <w:p w14:paraId="0FF65954" w14:textId="78CDA309" w:rsidR="00F31C04" w:rsidRDefault="00F31C04" w:rsidP="006B4168">
      <w:pPr>
        <w:spacing w:after="0"/>
        <w:ind w:firstLine="720"/>
        <w:rPr>
          <w:rFonts w:ascii="Times New Roman" w:hAnsi="Times New Roman" w:cs="Times New Roman"/>
          <w:sz w:val="24"/>
          <w:szCs w:val="24"/>
        </w:rPr>
      </w:pPr>
    </w:p>
    <w:p w14:paraId="03F480F7" w14:textId="2BB6949B" w:rsidR="00F31C04" w:rsidRPr="003C004B" w:rsidRDefault="00F31C04" w:rsidP="003C004B">
      <w:pPr>
        <w:spacing w:after="0"/>
        <w:ind w:left="720"/>
        <w:rPr>
          <w:rFonts w:ascii="Times New Roman" w:hAnsi="Times New Roman" w:cs="Times New Roman"/>
          <w:i/>
          <w:iCs/>
          <w:sz w:val="24"/>
          <w:szCs w:val="24"/>
        </w:rPr>
      </w:pPr>
      <w:r w:rsidRPr="003C004B">
        <w:rPr>
          <w:rFonts w:ascii="Times New Roman" w:hAnsi="Times New Roman" w:cs="Times New Roman"/>
          <w:i/>
          <w:iCs/>
          <w:sz w:val="24"/>
          <w:szCs w:val="24"/>
        </w:rPr>
        <w:t xml:space="preserve">The text of these Grimm’s fairy tales is not text at all but rather abstract </w:t>
      </w:r>
      <w:r w:rsidR="00F9259A" w:rsidRPr="003C004B">
        <w:rPr>
          <w:rFonts w:ascii="Times New Roman" w:hAnsi="Times New Roman" w:cs="Times New Roman"/>
          <w:i/>
          <w:iCs/>
          <w:sz w:val="24"/>
          <w:szCs w:val="24"/>
        </w:rPr>
        <w:t>symbols</w:t>
      </w:r>
      <w:r w:rsidRPr="003C004B">
        <w:rPr>
          <w:rFonts w:ascii="Times New Roman" w:hAnsi="Times New Roman" w:cs="Times New Roman"/>
          <w:i/>
          <w:iCs/>
          <w:sz w:val="24"/>
          <w:szCs w:val="24"/>
        </w:rPr>
        <w:t xml:space="preserve">. The accordion binding and </w:t>
      </w:r>
      <w:r w:rsidR="00F8635E" w:rsidRPr="003C004B">
        <w:rPr>
          <w:rFonts w:ascii="Times New Roman" w:hAnsi="Times New Roman" w:cs="Times New Roman"/>
          <w:i/>
          <w:iCs/>
          <w:sz w:val="24"/>
          <w:szCs w:val="24"/>
        </w:rPr>
        <w:t>brilliant</w:t>
      </w:r>
      <w:r w:rsidR="00F9259A" w:rsidRPr="003C004B">
        <w:rPr>
          <w:rFonts w:ascii="Times New Roman" w:hAnsi="Times New Roman" w:cs="Times New Roman"/>
          <w:i/>
          <w:iCs/>
          <w:sz w:val="24"/>
          <w:szCs w:val="24"/>
        </w:rPr>
        <w:t xml:space="preserve"> imagery work together to pull the reader along the path of the</w:t>
      </w:r>
      <w:r w:rsidR="003C004B">
        <w:rPr>
          <w:rFonts w:ascii="Times New Roman" w:hAnsi="Times New Roman" w:cs="Times New Roman"/>
          <w:i/>
          <w:iCs/>
          <w:sz w:val="24"/>
          <w:szCs w:val="24"/>
        </w:rPr>
        <w:t xml:space="preserve">se familiar </w:t>
      </w:r>
      <w:r w:rsidR="00F9259A" w:rsidRPr="003C004B">
        <w:rPr>
          <w:rFonts w:ascii="Times New Roman" w:hAnsi="Times New Roman" w:cs="Times New Roman"/>
          <w:i/>
          <w:iCs/>
          <w:sz w:val="24"/>
          <w:szCs w:val="24"/>
        </w:rPr>
        <w:t>narrative</w:t>
      </w:r>
      <w:r w:rsidR="003C004B">
        <w:rPr>
          <w:rFonts w:ascii="Times New Roman" w:hAnsi="Times New Roman" w:cs="Times New Roman"/>
          <w:i/>
          <w:iCs/>
          <w:sz w:val="24"/>
          <w:szCs w:val="24"/>
        </w:rPr>
        <w:t>s</w:t>
      </w:r>
      <w:r w:rsidR="00F9259A" w:rsidRPr="003C004B">
        <w:rPr>
          <w:rFonts w:ascii="Times New Roman" w:hAnsi="Times New Roman" w:cs="Times New Roman"/>
          <w:i/>
          <w:iCs/>
          <w:sz w:val="24"/>
          <w:szCs w:val="24"/>
        </w:rPr>
        <w:t>.</w:t>
      </w:r>
      <w:r w:rsidR="00F8635E" w:rsidRPr="003C004B">
        <w:rPr>
          <w:rFonts w:ascii="Times New Roman" w:hAnsi="Times New Roman" w:cs="Times New Roman"/>
          <w:i/>
          <w:iCs/>
          <w:sz w:val="24"/>
          <w:szCs w:val="24"/>
        </w:rPr>
        <w:t xml:space="preserve"> </w:t>
      </w:r>
    </w:p>
    <w:p w14:paraId="04982E6C" w14:textId="5E9AE2B2" w:rsidR="006B4168" w:rsidRDefault="006B4168" w:rsidP="006B4168">
      <w:pPr>
        <w:spacing w:after="0"/>
        <w:rPr>
          <w:rFonts w:ascii="Times New Roman" w:hAnsi="Times New Roman" w:cs="Times New Roman"/>
          <w:sz w:val="24"/>
          <w:szCs w:val="24"/>
        </w:rPr>
      </w:pPr>
    </w:p>
    <w:p w14:paraId="76F7B614" w14:textId="1811214B" w:rsidR="006B4168" w:rsidRDefault="006B4168" w:rsidP="006B4168">
      <w:pPr>
        <w:spacing w:after="0"/>
        <w:rPr>
          <w:rFonts w:ascii="Times New Roman" w:hAnsi="Times New Roman" w:cs="Times New Roman"/>
          <w:sz w:val="24"/>
          <w:szCs w:val="24"/>
        </w:rPr>
      </w:pPr>
    </w:p>
    <w:p w14:paraId="6436EFD1" w14:textId="75A126C7" w:rsidR="006B4168" w:rsidRDefault="00CB3008" w:rsidP="00160927">
      <w:pPr>
        <w:pStyle w:val="Heading1"/>
      </w:pPr>
      <w:r>
        <w:t xml:space="preserve">Putting It All Together 1 </w:t>
      </w:r>
    </w:p>
    <w:p w14:paraId="0B30C134" w14:textId="77777777" w:rsidR="00DA76FE" w:rsidRDefault="00DA76FE" w:rsidP="00DA76F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i/>
          <w:iCs/>
          <w:sz w:val="24"/>
          <w:szCs w:val="24"/>
        </w:rPr>
        <w:t>Vulgate Bible</w:t>
      </w:r>
    </w:p>
    <w:p w14:paraId="68709E70" w14:textId="77777777" w:rsidR="00DA76FE" w:rsidRDefault="00DA76FE" w:rsidP="00DA76FE">
      <w:pPr>
        <w:pStyle w:val="ListParagraph"/>
        <w:spacing w:after="0"/>
        <w:rPr>
          <w:rFonts w:ascii="Times New Roman" w:hAnsi="Times New Roman" w:cs="Times New Roman"/>
          <w:sz w:val="24"/>
          <w:szCs w:val="24"/>
        </w:rPr>
      </w:pPr>
      <w:r>
        <w:rPr>
          <w:rFonts w:ascii="Times New Roman" w:hAnsi="Times New Roman" w:cs="Times New Roman"/>
          <w:sz w:val="24"/>
          <w:szCs w:val="24"/>
        </w:rPr>
        <w:t>Decorated manuscript on parchment</w:t>
      </w:r>
    </w:p>
    <w:p w14:paraId="437B1185" w14:textId="0B8BFFD5" w:rsidR="00DA76FE" w:rsidRDefault="00DA76FE" w:rsidP="00DA76FE">
      <w:pPr>
        <w:pStyle w:val="ListParagraph"/>
        <w:spacing w:after="0"/>
        <w:rPr>
          <w:rFonts w:ascii="Times New Roman" w:hAnsi="Times New Roman" w:cs="Times New Roman"/>
          <w:sz w:val="24"/>
          <w:szCs w:val="24"/>
        </w:rPr>
      </w:pPr>
      <w:r>
        <w:rPr>
          <w:rFonts w:ascii="Times New Roman" w:hAnsi="Times New Roman" w:cs="Times New Roman"/>
          <w:sz w:val="24"/>
          <w:szCs w:val="24"/>
        </w:rPr>
        <w:t>Spain</w:t>
      </w:r>
      <w:r w:rsidR="00377275">
        <w:rPr>
          <w:rFonts w:ascii="Times New Roman" w:hAnsi="Times New Roman" w:cs="Times New Roman"/>
          <w:sz w:val="24"/>
          <w:szCs w:val="24"/>
        </w:rPr>
        <w:t>:</w:t>
      </w:r>
      <w:r>
        <w:rPr>
          <w:rFonts w:ascii="Times New Roman" w:hAnsi="Times New Roman" w:cs="Times New Roman"/>
          <w:sz w:val="24"/>
          <w:szCs w:val="24"/>
        </w:rPr>
        <w:t xml:space="preserve"> Kingdom of Castile (Seville?), c. 1240-1260</w:t>
      </w:r>
    </w:p>
    <w:p w14:paraId="635BE532" w14:textId="6013647A" w:rsidR="00DA76FE" w:rsidRDefault="00DA76FE" w:rsidP="00DA76FE">
      <w:pPr>
        <w:pStyle w:val="ListParagraph"/>
        <w:spacing w:after="0"/>
        <w:rPr>
          <w:rFonts w:ascii="Times New Roman" w:hAnsi="Times New Roman" w:cs="Times New Roman"/>
          <w:sz w:val="24"/>
          <w:szCs w:val="24"/>
        </w:rPr>
      </w:pPr>
      <w:r>
        <w:rPr>
          <w:rFonts w:ascii="Times New Roman" w:hAnsi="Times New Roman" w:cs="Times New Roman"/>
          <w:sz w:val="24"/>
          <w:szCs w:val="24"/>
        </w:rPr>
        <w:t>Gift of Barry and Winnifred Sullivan</w:t>
      </w:r>
    </w:p>
    <w:p w14:paraId="6917C110" w14:textId="77777777" w:rsidR="00DA76FE" w:rsidRDefault="00DA76FE" w:rsidP="00DA76FE">
      <w:pPr>
        <w:pStyle w:val="ListParagraph"/>
        <w:spacing w:after="0"/>
        <w:rPr>
          <w:rFonts w:ascii="Times New Roman" w:hAnsi="Times New Roman" w:cs="Times New Roman"/>
          <w:sz w:val="24"/>
          <w:szCs w:val="24"/>
        </w:rPr>
      </w:pPr>
    </w:p>
    <w:p w14:paraId="57748CC0" w14:textId="55DE39A6" w:rsidR="00DA76FE" w:rsidRPr="00005530" w:rsidRDefault="00DA76FE" w:rsidP="00DA76FE">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This</w:t>
      </w:r>
      <w:r w:rsidRPr="00005530">
        <w:rPr>
          <w:rFonts w:ascii="Times New Roman" w:hAnsi="Times New Roman" w:cs="Times New Roman"/>
          <w:i/>
          <w:iCs/>
          <w:sz w:val="24"/>
          <w:szCs w:val="24"/>
        </w:rPr>
        <w:t xml:space="preserve"> parchment manuscript bible, containing the Old and New Testaments</w:t>
      </w:r>
      <w:r>
        <w:rPr>
          <w:rFonts w:ascii="Times New Roman" w:hAnsi="Times New Roman" w:cs="Times New Roman"/>
          <w:i/>
          <w:iCs/>
          <w:sz w:val="24"/>
          <w:szCs w:val="24"/>
        </w:rPr>
        <w:t>, is</w:t>
      </w:r>
      <w:r w:rsidRPr="00005530">
        <w:rPr>
          <w:rFonts w:ascii="Times New Roman" w:hAnsi="Times New Roman" w:cs="Times New Roman"/>
          <w:i/>
          <w:iCs/>
          <w:sz w:val="24"/>
          <w:szCs w:val="24"/>
        </w:rPr>
        <w:t xml:space="preserve"> handsomely decorated with elaborate penwork, and annotated with marginal notes from</w:t>
      </w:r>
      <w:r>
        <w:rPr>
          <w:rFonts w:ascii="Times New Roman" w:hAnsi="Times New Roman" w:cs="Times New Roman"/>
          <w:i/>
          <w:iCs/>
          <w:sz w:val="24"/>
          <w:szCs w:val="24"/>
        </w:rPr>
        <w:t xml:space="preserve"> owners from</w:t>
      </w:r>
      <w:r w:rsidRPr="00005530">
        <w:rPr>
          <w:rFonts w:ascii="Times New Roman" w:hAnsi="Times New Roman" w:cs="Times New Roman"/>
          <w:i/>
          <w:iCs/>
          <w:sz w:val="24"/>
          <w:szCs w:val="24"/>
        </w:rPr>
        <w:t xml:space="preserve"> the 13</w:t>
      </w:r>
      <w:r w:rsidRPr="00005530">
        <w:rPr>
          <w:rFonts w:ascii="Times New Roman" w:hAnsi="Times New Roman" w:cs="Times New Roman"/>
          <w:i/>
          <w:iCs/>
          <w:sz w:val="24"/>
          <w:szCs w:val="24"/>
          <w:vertAlign w:val="superscript"/>
        </w:rPr>
        <w:t>th</w:t>
      </w:r>
      <w:r w:rsidRPr="00005530">
        <w:rPr>
          <w:rFonts w:ascii="Times New Roman" w:hAnsi="Times New Roman" w:cs="Times New Roman"/>
          <w:i/>
          <w:iCs/>
          <w:sz w:val="24"/>
          <w:szCs w:val="24"/>
        </w:rPr>
        <w:t xml:space="preserve"> to the 15</w:t>
      </w:r>
      <w:r w:rsidRPr="00005530">
        <w:rPr>
          <w:rFonts w:ascii="Times New Roman" w:hAnsi="Times New Roman" w:cs="Times New Roman"/>
          <w:i/>
          <w:iCs/>
          <w:sz w:val="24"/>
          <w:szCs w:val="24"/>
          <w:vertAlign w:val="superscript"/>
        </w:rPr>
        <w:t>th</w:t>
      </w:r>
      <w:r w:rsidRPr="00005530">
        <w:rPr>
          <w:rFonts w:ascii="Times New Roman" w:hAnsi="Times New Roman" w:cs="Times New Roman"/>
          <w:i/>
          <w:iCs/>
          <w:sz w:val="24"/>
          <w:szCs w:val="24"/>
        </w:rPr>
        <w:t xml:space="preserve"> centur</w:t>
      </w:r>
      <w:r>
        <w:rPr>
          <w:rFonts w:ascii="Times New Roman" w:hAnsi="Times New Roman" w:cs="Times New Roman"/>
          <w:i/>
          <w:iCs/>
          <w:sz w:val="24"/>
          <w:szCs w:val="24"/>
        </w:rPr>
        <w:t>ies</w:t>
      </w:r>
      <w:r w:rsidRPr="00005530">
        <w:rPr>
          <w:rFonts w:ascii="Times New Roman" w:hAnsi="Times New Roman" w:cs="Times New Roman"/>
          <w:i/>
          <w:iCs/>
          <w:sz w:val="24"/>
          <w:szCs w:val="24"/>
        </w:rPr>
        <w:t xml:space="preserve">. </w:t>
      </w:r>
      <w:r>
        <w:rPr>
          <w:rFonts w:ascii="Times New Roman" w:hAnsi="Times New Roman" w:cs="Times New Roman"/>
          <w:i/>
          <w:iCs/>
          <w:sz w:val="24"/>
          <w:szCs w:val="24"/>
        </w:rPr>
        <w:t>The work</w:t>
      </w:r>
      <w:r w:rsidRPr="00005530">
        <w:rPr>
          <w:rFonts w:ascii="Times New Roman" w:hAnsi="Times New Roman" w:cs="Times New Roman"/>
          <w:i/>
          <w:iCs/>
          <w:sz w:val="24"/>
          <w:szCs w:val="24"/>
        </w:rPr>
        <w:t xml:space="preserve"> illustrates the influence of “Paris” or “pocket” bibles on manuscript and reading culture in 13</w:t>
      </w:r>
      <w:r w:rsidRPr="00005530">
        <w:rPr>
          <w:rFonts w:ascii="Times New Roman" w:hAnsi="Times New Roman" w:cs="Times New Roman"/>
          <w:i/>
          <w:iCs/>
          <w:sz w:val="24"/>
          <w:szCs w:val="24"/>
          <w:vertAlign w:val="superscript"/>
        </w:rPr>
        <w:t>th</w:t>
      </w:r>
      <w:r w:rsidRPr="00005530">
        <w:rPr>
          <w:rFonts w:ascii="Times New Roman" w:hAnsi="Times New Roman" w:cs="Times New Roman"/>
          <w:i/>
          <w:iCs/>
          <w:sz w:val="24"/>
          <w:szCs w:val="24"/>
        </w:rPr>
        <w:t>-century Europe. Portable bibles, such as this one that measures 172 x 123 mm (slightly smaller than 5 x 7 in</w:t>
      </w:r>
      <w:r>
        <w:rPr>
          <w:rFonts w:ascii="Times New Roman" w:hAnsi="Times New Roman" w:cs="Times New Roman"/>
          <w:i/>
          <w:iCs/>
          <w:sz w:val="24"/>
          <w:szCs w:val="24"/>
        </w:rPr>
        <w:t>ches</w:t>
      </w:r>
      <w:r w:rsidRPr="00005530">
        <w:rPr>
          <w:rFonts w:ascii="Times New Roman" w:hAnsi="Times New Roman" w:cs="Times New Roman"/>
          <w:i/>
          <w:iCs/>
          <w:sz w:val="24"/>
          <w:szCs w:val="24"/>
        </w:rPr>
        <w:t xml:space="preserve">), were </w:t>
      </w:r>
      <w:proofErr w:type="gramStart"/>
      <w:r w:rsidRPr="00005530">
        <w:rPr>
          <w:rFonts w:ascii="Times New Roman" w:hAnsi="Times New Roman" w:cs="Times New Roman"/>
          <w:i/>
          <w:iCs/>
          <w:sz w:val="24"/>
          <w:szCs w:val="24"/>
        </w:rPr>
        <w:t>copied</w:t>
      </w:r>
      <w:proofErr w:type="gramEnd"/>
      <w:r w:rsidRPr="00005530">
        <w:rPr>
          <w:rFonts w:ascii="Times New Roman" w:hAnsi="Times New Roman" w:cs="Times New Roman"/>
          <w:i/>
          <w:iCs/>
          <w:sz w:val="24"/>
          <w:szCs w:val="24"/>
        </w:rPr>
        <w:t xml:space="preserve"> and circulated in large numbers in France (esp</w:t>
      </w:r>
      <w:r>
        <w:rPr>
          <w:rFonts w:ascii="Times New Roman" w:hAnsi="Times New Roman" w:cs="Times New Roman"/>
          <w:i/>
          <w:iCs/>
          <w:sz w:val="24"/>
          <w:szCs w:val="24"/>
        </w:rPr>
        <w:t>ecially</w:t>
      </w:r>
      <w:r w:rsidRPr="00005530">
        <w:rPr>
          <w:rFonts w:ascii="Times New Roman" w:hAnsi="Times New Roman" w:cs="Times New Roman"/>
          <w:i/>
          <w:iCs/>
          <w:sz w:val="24"/>
          <w:szCs w:val="24"/>
        </w:rPr>
        <w:t xml:space="preserve"> Paris), England and Italy, but much less commonly so in Spain, making this </w:t>
      </w:r>
      <w:r>
        <w:rPr>
          <w:rFonts w:ascii="Times New Roman" w:hAnsi="Times New Roman" w:cs="Times New Roman"/>
          <w:i/>
          <w:iCs/>
          <w:sz w:val="24"/>
          <w:szCs w:val="24"/>
        </w:rPr>
        <w:t>exemplar</w:t>
      </w:r>
      <w:r w:rsidRPr="00005530">
        <w:rPr>
          <w:rFonts w:ascii="Times New Roman" w:hAnsi="Times New Roman" w:cs="Times New Roman"/>
          <w:i/>
          <w:iCs/>
          <w:sz w:val="24"/>
          <w:szCs w:val="24"/>
        </w:rPr>
        <w:t xml:space="preserve"> remarkable for its scarcity and fetching style.</w:t>
      </w:r>
      <w:r>
        <w:rPr>
          <w:rFonts w:ascii="Times New Roman" w:hAnsi="Times New Roman" w:cs="Times New Roman"/>
          <w:i/>
          <w:iCs/>
          <w:sz w:val="24"/>
          <w:szCs w:val="24"/>
        </w:rPr>
        <w:t xml:space="preserve"> </w:t>
      </w:r>
      <w:r>
        <w:rPr>
          <w:rFonts w:ascii="Times New Roman" w:hAnsi="Times New Roman" w:cs="Times New Roman"/>
          <w:i/>
          <w:iCs/>
          <w:sz w:val="24"/>
          <w:szCs w:val="24"/>
        </w:rPr>
        <w:tab/>
        <w:t>Thirteenth-century bibles</w:t>
      </w:r>
      <w:r w:rsidRPr="00005530">
        <w:rPr>
          <w:rFonts w:ascii="Times New Roman" w:hAnsi="Times New Roman" w:cs="Times New Roman"/>
          <w:i/>
          <w:iCs/>
          <w:sz w:val="24"/>
          <w:szCs w:val="24"/>
        </w:rPr>
        <w:t xml:space="preserve"> are crucial to the study of the history of the book and </w:t>
      </w:r>
      <w:r>
        <w:rPr>
          <w:rFonts w:ascii="Times New Roman" w:hAnsi="Times New Roman" w:cs="Times New Roman"/>
          <w:i/>
          <w:iCs/>
          <w:sz w:val="24"/>
          <w:szCs w:val="24"/>
        </w:rPr>
        <w:t>bible production,</w:t>
      </w:r>
      <w:r w:rsidRPr="00005530">
        <w:rPr>
          <w:rFonts w:ascii="Times New Roman" w:hAnsi="Times New Roman" w:cs="Times New Roman"/>
          <w:i/>
          <w:iCs/>
          <w:sz w:val="24"/>
          <w:szCs w:val="24"/>
        </w:rPr>
        <w:t xml:space="preserve"> particularly the ordering of its books, which were codified during this period</w:t>
      </w:r>
      <w:r>
        <w:rPr>
          <w:rFonts w:ascii="Times New Roman" w:hAnsi="Times New Roman" w:cs="Times New Roman"/>
          <w:i/>
          <w:iCs/>
          <w:sz w:val="24"/>
          <w:szCs w:val="24"/>
        </w:rPr>
        <w:t>.</w:t>
      </w:r>
    </w:p>
    <w:p w14:paraId="32605CD8" w14:textId="17860313" w:rsidR="00CB3008" w:rsidRPr="00DE67FB" w:rsidRDefault="00CB3008" w:rsidP="00DE67FB">
      <w:pPr>
        <w:spacing w:after="0"/>
        <w:ind w:firstLine="720"/>
        <w:rPr>
          <w:rFonts w:ascii="Times New Roman" w:hAnsi="Times New Roman" w:cs="Times New Roman"/>
          <w:b/>
          <w:bCs/>
          <w:sz w:val="24"/>
          <w:szCs w:val="24"/>
        </w:rPr>
      </w:pPr>
    </w:p>
    <w:p w14:paraId="224FB7BF" w14:textId="6748CEC2" w:rsidR="00CB3008" w:rsidRDefault="00CB3008" w:rsidP="006B4168">
      <w:pPr>
        <w:spacing w:after="0"/>
        <w:rPr>
          <w:rFonts w:ascii="Times New Roman" w:hAnsi="Times New Roman" w:cs="Times New Roman"/>
          <w:sz w:val="24"/>
          <w:szCs w:val="24"/>
        </w:rPr>
      </w:pPr>
    </w:p>
    <w:p w14:paraId="6F30E767" w14:textId="3DF99451" w:rsidR="00CB3008" w:rsidRDefault="00CB3008" w:rsidP="00160927">
      <w:pPr>
        <w:pStyle w:val="Heading1"/>
      </w:pPr>
      <w:r>
        <w:t xml:space="preserve">Putting It All Together 2 </w:t>
      </w:r>
    </w:p>
    <w:p w14:paraId="6FB0D974" w14:textId="79DFF5A7" w:rsidR="00E11A77" w:rsidRDefault="00E11A77" w:rsidP="00DE67FB">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Vostell</w:t>
      </w:r>
      <w:proofErr w:type="spellEnd"/>
      <w:r>
        <w:rPr>
          <w:rFonts w:ascii="Times New Roman" w:hAnsi="Times New Roman" w:cs="Times New Roman"/>
          <w:sz w:val="24"/>
          <w:szCs w:val="24"/>
        </w:rPr>
        <w:t>, Wolf</w:t>
      </w:r>
    </w:p>
    <w:p w14:paraId="35815A94" w14:textId="3174E2A9" w:rsidR="00E11A77" w:rsidRDefault="00E11A77" w:rsidP="00DE67FB">
      <w:pPr>
        <w:spacing w:after="0"/>
        <w:ind w:firstLine="720"/>
        <w:rPr>
          <w:rFonts w:ascii="Times New Roman" w:hAnsi="Times New Roman" w:cs="Times New Roman"/>
          <w:sz w:val="24"/>
          <w:szCs w:val="24"/>
        </w:rPr>
      </w:pPr>
      <w:proofErr w:type="spellStart"/>
      <w:r>
        <w:rPr>
          <w:rFonts w:ascii="Times New Roman" w:hAnsi="Times New Roman" w:cs="Times New Roman"/>
          <w:i/>
          <w:iCs/>
          <w:sz w:val="24"/>
          <w:szCs w:val="24"/>
        </w:rPr>
        <w:t>Betonbuch</w:t>
      </w:r>
      <w:proofErr w:type="spellEnd"/>
    </w:p>
    <w:p w14:paraId="6C28395F" w14:textId="768593B0" w:rsidR="00E11A77" w:rsidRDefault="00DE67FB" w:rsidP="00DE67FB">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Hinwil</w:t>
      </w:r>
      <w:proofErr w:type="spellEnd"/>
      <w:r>
        <w:rPr>
          <w:rFonts w:ascii="Times New Roman" w:hAnsi="Times New Roman" w:cs="Times New Roman"/>
          <w:sz w:val="24"/>
          <w:szCs w:val="24"/>
        </w:rPr>
        <w:t xml:space="preserve">, Switzerland: Edition </w:t>
      </w:r>
      <w:proofErr w:type="spellStart"/>
      <w:r>
        <w:rPr>
          <w:rFonts w:ascii="Times New Roman" w:hAnsi="Times New Roman" w:cs="Times New Roman"/>
          <w:sz w:val="24"/>
          <w:szCs w:val="24"/>
        </w:rPr>
        <w:t>Howeg</w:t>
      </w:r>
      <w:proofErr w:type="spellEnd"/>
      <w:r>
        <w:rPr>
          <w:rFonts w:ascii="Times New Roman" w:hAnsi="Times New Roman" w:cs="Times New Roman"/>
          <w:sz w:val="24"/>
          <w:szCs w:val="24"/>
        </w:rPr>
        <w:t>, 1971</w:t>
      </w:r>
    </w:p>
    <w:p w14:paraId="5FCA507C" w14:textId="54B73E4C" w:rsidR="00DE67FB" w:rsidRDefault="00DE67FB" w:rsidP="00DE67FB">
      <w:pPr>
        <w:spacing w:after="0"/>
        <w:ind w:firstLine="720"/>
        <w:rPr>
          <w:rFonts w:ascii="Times New Roman" w:hAnsi="Times New Roman" w:cs="Times New Roman"/>
          <w:sz w:val="24"/>
          <w:szCs w:val="24"/>
        </w:rPr>
      </w:pPr>
      <w:r w:rsidRPr="00DE67FB">
        <w:rPr>
          <w:rFonts w:ascii="Times New Roman" w:hAnsi="Times New Roman" w:cs="Times New Roman"/>
          <w:sz w:val="24"/>
          <w:szCs w:val="24"/>
        </w:rPr>
        <w:t>Purchased on the R. R. Donnelley &amp; Sons Co. Fund</w:t>
      </w:r>
    </w:p>
    <w:p w14:paraId="14DDCC25" w14:textId="58718043" w:rsidR="00DE67FB" w:rsidRPr="00DE67FB" w:rsidRDefault="00DE67FB" w:rsidP="00DE67FB">
      <w:pPr>
        <w:spacing w:after="0"/>
        <w:ind w:firstLine="72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http://pi.lib.uchicago.edu/1001/cat/bib/10469467</w:t>
      </w:r>
    </w:p>
    <w:p w14:paraId="7D7FBBE6" w14:textId="763C7527" w:rsidR="00DE67FB" w:rsidRDefault="00DE67FB" w:rsidP="00DE67FB">
      <w:pPr>
        <w:spacing w:after="0"/>
        <w:ind w:firstLine="720"/>
        <w:rPr>
          <w:rFonts w:ascii="Times New Roman" w:hAnsi="Times New Roman" w:cs="Times New Roman"/>
          <w:sz w:val="24"/>
          <w:szCs w:val="24"/>
        </w:rPr>
      </w:pPr>
      <w:r>
        <w:rPr>
          <w:rFonts w:ascii="Times New Roman" w:hAnsi="Times New Roman" w:cs="Times New Roman"/>
          <w:sz w:val="24"/>
          <w:szCs w:val="24"/>
        </w:rPr>
        <w:t>Call number: ff N6888.V66 V672 1971</w:t>
      </w:r>
    </w:p>
    <w:p w14:paraId="086745D1" w14:textId="7CEE2516" w:rsidR="00F9259A" w:rsidRDefault="00F9259A" w:rsidP="00DE67FB">
      <w:pPr>
        <w:spacing w:after="0"/>
        <w:ind w:firstLine="720"/>
        <w:rPr>
          <w:rFonts w:ascii="Times New Roman" w:hAnsi="Times New Roman" w:cs="Times New Roman"/>
          <w:sz w:val="24"/>
          <w:szCs w:val="24"/>
        </w:rPr>
      </w:pPr>
    </w:p>
    <w:p w14:paraId="5711A5BE" w14:textId="24062CE4" w:rsidR="00F9259A" w:rsidRPr="00BE08F7" w:rsidRDefault="00F9259A" w:rsidP="003F65BE">
      <w:pPr>
        <w:spacing w:after="0"/>
        <w:ind w:left="720"/>
        <w:rPr>
          <w:rFonts w:ascii="Times New Roman" w:hAnsi="Times New Roman" w:cs="Times New Roman"/>
          <w:i/>
          <w:iCs/>
          <w:sz w:val="24"/>
          <w:szCs w:val="24"/>
        </w:rPr>
      </w:pPr>
      <w:r>
        <w:rPr>
          <w:rFonts w:ascii="Times New Roman" w:hAnsi="Times New Roman" w:cs="Times New Roman"/>
          <w:i/>
          <w:iCs/>
          <w:sz w:val="24"/>
          <w:szCs w:val="24"/>
        </w:rPr>
        <w:t>How does one read a book made of concrete?</w:t>
      </w:r>
      <w:r w:rsidR="00174CEC">
        <w:rPr>
          <w:rFonts w:ascii="Times New Roman" w:hAnsi="Times New Roman" w:cs="Times New Roman"/>
          <w:i/>
          <w:iCs/>
          <w:sz w:val="24"/>
          <w:szCs w:val="24"/>
        </w:rPr>
        <w:t xml:space="preserve"> The Fluxus artist Wolf </w:t>
      </w:r>
      <w:proofErr w:type="spellStart"/>
      <w:r w:rsidR="00174CEC">
        <w:rPr>
          <w:rFonts w:ascii="Times New Roman" w:hAnsi="Times New Roman" w:cs="Times New Roman"/>
          <w:i/>
          <w:iCs/>
          <w:sz w:val="24"/>
          <w:szCs w:val="24"/>
        </w:rPr>
        <w:t>Vostell</w:t>
      </w:r>
      <w:proofErr w:type="spellEnd"/>
      <w:r w:rsidR="00174CEC">
        <w:rPr>
          <w:rFonts w:ascii="Times New Roman" w:hAnsi="Times New Roman" w:cs="Times New Roman"/>
          <w:i/>
          <w:iCs/>
          <w:sz w:val="24"/>
          <w:szCs w:val="24"/>
        </w:rPr>
        <w:t xml:space="preserve"> said he encased a copy of </w:t>
      </w:r>
      <w:proofErr w:type="spellStart"/>
      <w:r w:rsidR="00174CEC">
        <w:rPr>
          <w:rFonts w:ascii="Times New Roman" w:hAnsi="Times New Roman" w:cs="Times New Roman"/>
          <w:sz w:val="24"/>
          <w:szCs w:val="24"/>
        </w:rPr>
        <w:t>Betonierungen</w:t>
      </w:r>
      <w:proofErr w:type="spellEnd"/>
      <w:r w:rsidR="00174CEC">
        <w:rPr>
          <w:rFonts w:ascii="Times New Roman" w:hAnsi="Times New Roman" w:cs="Times New Roman"/>
          <w:sz w:val="24"/>
          <w:szCs w:val="24"/>
        </w:rPr>
        <w:t xml:space="preserve">, </w:t>
      </w:r>
      <w:r w:rsidR="00174CEC">
        <w:rPr>
          <w:rFonts w:ascii="Times New Roman" w:hAnsi="Times New Roman" w:cs="Times New Roman"/>
          <w:i/>
          <w:iCs/>
          <w:sz w:val="24"/>
          <w:szCs w:val="24"/>
        </w:rPr>
        <w:t xml:space="preserve">a looseleaf portfolio of all his planned works in concrete, inside each of the 100 copies of </w:t>
      </w:r>
      <w:proofErr w:type="spellStart"/>
      <w:r w:rsidR="00174CEC">
        <w:rPr>
          <w:rFonts w:ascii="Times New Roman" w:hAnsi="Times New Roman" w:cs="Times New Roman"/>
          <w:sz w:val="24"/>
          <w:szCs w:val="24"/>
        </w:rPr>
        <w:t>Betonbuch</w:t>
      </w:r>
      <w:proofErr w:type="spellEnd"/>
      <w:r w:rsidR="00D42AE9">
        <w:rPr>
          <w:rFonts w:ascii="Times New Roman" w:hAnsi="Times New Roman" w:cs="Times New Roman"/>
          <w:sz w:val="24"/>
          <w:szCs w:val="24"/>
        </w:rPr>
        <w:t>.</w:t>
      </w:r>
      <w:r w:rsidR="00174CEC">
        <w:rPr>
          <w:rFonts w:ascii="Times New Roman" w:hAnsi="Times New Roman" w:cs="Times New Roman"/>
          <w:sz w:val="24"/>
          <w:szCs w:val="24"/>
        </w:rPr>
        <w:t xml:space="preserve"> </w:t>
      </w:r>
      <w:r w:rsidR="00174CEC">
        <w:rPr>
          <w:rFonts w:ascii="Times New Roman" w:hAnsi="Times New Roman" w:cs="Times New Roman"/>
          <w:i/>
          <w:iCs/>
          <w:sz w:val="24"/>
          <w:szCs w:val="24"/>
        </w:rPr>
        <w:t>But how do we confirm the presence of this publication?</w:t>
      </w:r>
      <w:r>
        <w:rPr>
          <w:rFonts w:ascii="Times New Roman" w:hAnsi="Times New Roman" w:cs="Times New Roman"/>
          <w:i/>
          <w:iCs/>
          <w:sz w:val="24"/>
          <w:szCs w:val="24"/>
        </w:rPr>
        <w:t xml:space="preserve"> A collaboration among curators, </w:t>
      </w:r>
      <w:r w:rsidR="00FF5996">
        <w:rPr>
          <w:rFonts w:ascii="Times New Roman" w:hAnsi="Times New Roman" w:cs="Times New Roman"/>
          <w:i/>
          <w:iCs/>
          <w:sz w:val="24"/>
          <w:szCs w:val="24"/>
        </w:rPr>
        <w:t>conservators</w:t>
      </w:r>
      <w:r>
        <w:rPr>
          <w:rFonts w:ascii="Times New Roman" w:hAnsi="Times New Roman" w:cs="Times New Roman"/>
          <w:i/>
          <w:iCs/>
          <w:sz w:val="24"/>
          <w:szCs w:val="24"/>
        </w:rPr>
        <w:t xml:space="preserve"> and materials scientists at the University of Chicago and the School of the Art Institute</w:t>
      </w:r>
      <w:r>
        <w:rPr>
          <w:rFonts w:ascii="Times New Roman" w:hAnsi="Times New Roman" w:cs="Times New Roman"/>
          <w:sz w:val="24"/>
          <w:szCs w:val="24"/>
        </w:rPr>
        <w:t xml:space="preserve"> </w:t>
      </w:r>
      <w:r>
        <w:rPr>
          <w:rFonts w:ascii="Times New Roman" w:hAnsi="Times New Roman" w:cs="Times New Roman"/>
          <w:i/>
          <w:iCs/>
          <w:sz w:val="24"/>
          <w:szCs w:val="24"/>
        </w:rPr>
        <w:t>investigated this challenge by turning to the scientific community to conduct instrumental analysis</w:t>
      </w:r>
      <w:r w:rsidR="00174CEC">
        <w:rPr>
          <w:rFonts w:ascii="Times New Roman" w:hAnsi="Times New Roman" w:cs="Times New Roman"/>
          <w:i/>
          <w:iCs/>
          <w:sz w:val="24"/>
          <w:szCs w:val="24"/>
        </w:rPr>
        <w:t xml:space="preserve"> of </w:t>
      </w:r>
      <w:proofErr w:type="spellStart"/>
      <w:r w:rsidR="00174CEC">
        <w:rPr>
          <w:rFonts w:ascii="Times New Roman" w:hAnsi="Times New Roman" w:cs="Times New Roman"/>
          <w:i/>
          <w:iCs/>
          <w:sz w:val="24"/>
          <w:szCs w:val="24"/>
        </w:rPr>
        <w:t>Vostell’s</w:t>
      </w:r>
      <w:proofErr w:type="spellEnd"/>
      <w:r w:rsidR="00174CEC">
        <w:rPr>
          <w:rFonts w:ascii="Times New Roman" w:hAnsi="Times New Roman" w:cs="Times New Roman"/>
          <w:i/>
          <w:iCs/>
          <w:sz w:val="24"/>
          <w:szCs w:val="24"/>
        </w:rPr>
        <w:t xml:space="preserve"> work to offer an alternative approach to reading the material object. </w:t>
      </w:r>
      <w:r w:rsidR="00BE08F7">
        <w:rPr>
          <w:rFonts w:ascii="Times New Roman" w:hAnsi="Times New Roman" w:cs="Times New Roman"/>
          <w:i/>
          <w:iCs/>
          <w:sz w:val="24"/>
          <w:szCs w:val="24"/>
        </w:rPr>
        <w:t xml:space="preserve">The results were inconclusive, but work continues to try to understand how the </w:t>
      </w:r>
      <w:proofErr w:type="spellStart"/>
      <w:r w:rsidR="00BE08F7">
        <w:rPr>
          <w:rFonts w:ascii="Times New Roman" w:hAnsi="Times New Roman" w:cs="Times New Roman"/>
          <w:sz w:val="24"/>
          <w:szCs w:val="24"/>
        </w:rPr>
        <w:t>Betonierungen</w:t>
      </w:r>
      <w:proofErr w:type="spellEnd"/>
      <w:r w:rsidR="00BE08F7">
        <w:rPr>
          <w:rFonts w:ascii="Times New Roman" w:hAnsi="Times New Roman" w:cs="Times New Roman"/>
          <w:sz w:val="24"/>
          <w:szCs w:val="24"/>
        </w:rPr>
        <w:t xml:space="preserve"> </w:t>
      </w:r>
      <w:r w:rsidR="00BE08F7">
        <w:rPr>
          <w:rFonts w:ascii="Times New Roman" w:hAnsi="Times New Roman" w:cs="Times New Roman"/>
          <w:i/>
          <w:iCs/>
          <w:sz w:val="24"/>
          <w:szCs w:val="24"/>
        </w:rPr>
        <w:t>and its idea</w:t>
      </w:r>
      <w:r w:rsidR="00BE08F7">
        <w:rPr>
          <w:rFonts w:ascii="Times New Roman" w:hAnsi="Times New Roman" w:cs="Times New Roman"/>
          <w:sz w:val="24"/>
          <w:szCs w:val="24"/>
        </w:rPr>
        <w:t xml:space="preserve"> </w:t>
      </w:r>
      <w:r w:rsidR="00BE08F7">
        <w:rPr>
          <w:rFonts w:ascii="Times New Roman" w:hAnsi="Times New Roman" w:cs="Times New Roman"/>
          <w:i/>
          <w:iCs/>
          <w:sz w:val="24"/>
          <w:szCs w:val="24"/>
        </w:rPr>
        <w:t xml:space="preserve">might be enhanced, contradicted, or transformed by the </w:t>
      </w:r>
      <w:proofErr w:type="spellStart"/>
      <w:r w:rsidR="00BE08F7">
        <w:rPr>
          <w:rFonts w:ascii="Times New Roman" w:hAnsi="Times New Roman" w:cs="Times New Roman"/>
          <w:sz w:val="24"/>
          <w:szCs w:val="24"/>
        </w:rPr>
        <w:t>Betonbuch</w:t>
      </w:r>
      <w:proofErr w:type="spellEnd"/>
      <w:r w:rsidR="00BE08F7">
        <w:rPr>
          <w:rFonts w:ascii="Times New Roman" w:hAnsi="Times New Roman" w:cs="Times New Roman"/>
          <w:sz w:val="24"/>
          <w:szCs w:val="24"/>
        </w:rPr>
        <w:t xml:space="preserve"> </w:t>
      </w:r>
      <w:r w:rsidR="00BE08F7">
        <w:rPr>
          <w:rFonts w:ascii="Times New Roman" w:hAnsi="Times New Roman" w:cs="Times New Roman"/>
          <w:i/>
          <w:iCs/>
          <w:sz w:val="24"/>
          <w:szCs w:val="24"/>
        </w:rPr>
        <w:t xml:space="preserve">that contains it. </w:t>
      </w:r>
    </w:p>
    <w:p w14:paraId="1EED414A" w14:textId="0EEE6A22" w:rsidR="00E11A77" w:rsidRDefault="00E11A77" w:rsidP="006B4168">
      <w:pPr>
        <w:spacing w:after="0"/>
        <w:rPr>
          <w:rFonts w:ascii="Times New Roman" w:hAnsi="Times New Roman" w:cs="Times New Roman"/>
          <w:sz w:val="24"/>
          <w:szCs w:val="24"/>
        </w:rPr>
      </w:pPr>
    </w:p>
    <w:p w14:paraId="6B6A614E" w14:textId="2ADE9C78" w:rsidR="00E11A77" w:rsidRDefault="00E11A77" w:rsidP="00160927">
      <w:pPr>
        <w:pStyle w:val="Heading1"/>
      </w:pPr>
      <w:r>
        <w:t xml:space="preserve">Putting It All Together 3 </w:t>
      </w:r>
    </w:p>
    <w:p w14:paraId="729733CE" w14:textId="69AF8822" w:rsidR="00E11A77" w:rsidRDefault="00E11A77" w:rsidP="00DE67FB">
      <w:pPr>
        <w:spacing w:after="0"/>
        <w:ind w:firstLine="720"/>
        <w:rPr>
          <w:rFonts w:ascii="Times New Roman" w:hAnsi="Times New Roman" w:cs="Times New Roman"/>
          <w:sz w:val="24"/>
          <w:szCs w:val="24"/>
        </w:rPr>
      </w:pPr>
      <w:r>
        <w:rPr>
          <w:rFonts w:ascii="Times New Roman" w:hAnsi="Times New Roman" w:cs="Times New Roman"/>
          <w:sz w:val="24"/>
          <w:szCs w:val="24"/>
        </w:rPr>
        <w:t>Robson, Joanna</w:t>
      </w:r>
    </w:p>
    <w:p w14:paraId="2DAB4E10" w14:textId="77777777" w:rsidR="00E11A77" w:rsidRPr="001C0164" w:rsidRDefault="00E11A77" w:rsidP="00DE67FB">
      <w:pPr>
        <w:spacing w:after="0"/>
        <w:ind w:firstLine="720"/>
        <w:rPr>
          <w:rFonts w:ascii="Times New Roman" w:hAnsi="Times New Roman" w:cs="Times New Roman"/>
          <w:b/>
          <w:bCs/>
          <w:i/>
          <w:iCs/>
          <w:sz w:val="24"/>
          <w:szCs w:val="24"/>
        </w:rPr>
      </w:pPr>
      <w:proofErr w:type="spellStart"/>
      <w:r w:rsidRPr="001C0164">
        <w:rPr>
          <w:rFonts w:ascii="Times New Roman" w:hAnsi="Times New Roman" w:cs="Times New Roman"/>
          <w:b/>
          <w:bCs/>
          <w:i/>
          <w:iCs/>
          <w:sz w:val="24"/>
          <w:szCs w:val="24"/>
        </w:rPr>
        <w:t>Vasilisa</w:t>
      </w:r>
      <w:proofErr w:type="spellEnd"/>
      <w:r w:rsidRPr="001C0164">
        <w:rPr>
          <w:rFonts w:ascii="Times New Roman" w:hAnsi="Times New Roman" w:cs="Times New Roman"/>
          <w:b/>
          <w:bCs/>
          <w:i/>
          <w:iCs/>
          <w:sz w:val="24"/>
          <w:szCs w:val="24"/>
        </w:rPr>
        <w:t xml:space="preserve"> and the Witch’s Fire</w:t>
      </w:r>
    </w:p>
    <w:p w14:paraId="1FDE88C4" w14:textId="77777777" w:rsidR="00E11A77" w:rsidRDefault="00E11A77" w:rsidP="00DE67FB">
      <w:pPr>
        <w:spacing w:after="0"/>
        <w:ind w:firstLine="720"/>
        <w:rPr>
          <w:rFonts w:ascii="Times New Roman" w:hAnsi="Times New Roman" w:cs="Times New Roman"/>
          <w:sz w:val="24"/>
          <w:szCs w:val="24"/>
        </w:rPr>
      </w:pPr>
      <w:r>
        <w:rPr>
          <w:rFonts w:ascii="Times New Roman" w:hAnsi="Times New Roman" w:cs="Times New Roman"/>
          <w:sz w:val="24"/>
          <w:szCs w:val="24"/>
        </w:rPr>
        <w:t>Edinburgh: Joanna Robson, 2019</w:t>
      </w:r>
    </w:p>
    <w:p w14:paraId="37318F96" w14:textId="77777777" w:rsidR="00E11A77" w:rsidRPr="001C0164" w:rsidRDefault="00E11A77" w:rsidP="00DE67FB">
      <w:pPr>
        <w:spacing w:after="0"/>
        <w:ind w:firstLine="720"/>
        <w:rPr>
          <w:rFonts w:ascii="Times New Roman" w:hAnsi="Times New Roman" w:cs="Times New Roman"/>
          <w:i/>
          <w:iCs/>
          <w:sz w:val="24"/>
          <w:szCs w:val="24"/>
        </w:rPr>
      </w:pPr>
      <w:r w:rsidRPr="001C0164">
        <w:rPr>
          <w:rFonts w:ascii="Times New Roman" w:hAnsi="Times New Roman" w:cs="Times New Roman"/>
          <w:i/>
          <w:iCs/>
          <w:sz w:val="24"/>
          <w:szCs w:val="24"/>
        </w:rPr>
        <w:t>Purchased on the Cora B. Perrine Fund</w:t>
      </w:r>
    </w:p>
    <w:p w14:paraId="035E32CE" w14:textId="77777777" w:rsidR="00E11A77" w:rsidRDefault="00E11A77" w:rsidP="00DE67FB">
      <w:pPr>
        <w:spacing w:after="0"/>
        <w:ind w:firstLine="720"/>
        <w:rPr>
          <w:rFonts w:ascii="Times New Roman" w:hAnsi="Times New Roman" w:cs="Times New Roman"/>
          <w:sz w:val="24"/>
          <w:szCs w:val="24"/>
        </w:rPr>
      </w:pPr>
      <w:r>
        <w:rPr>
          <w:rFonts w:ascii="Times New Roman" w:hAnsi="Times New Roman" w:cs="Times New Roman"/>
          <w:sz w:val="24"/>
          <w:szCs w:val="24"/>
        </w:rPr>
        <w:t>Call number: N7433.4.R628 V38 2019</w:t>
      </w:r>
    </w:p>
    <w:p w14:paraId="631661E3" w14:textId="36A0AA9E" w:rsidR="00E11A77" w:rsidRDefault="00E11A77" w:rsidP="006B4168">
      <w:pPr>
        <w:spacing w:after="0"/>
        <w:rPr>
          <w:rFonts w:ascii="Times New Roman" w:hAnsi="Times New Roman" w:cs="Times New Roman"/>
          <w:sz w:val="24"/>
          <w:szCs w:val="24"/>
        </w:rPr>
      </w:pPr>
    </w:p>
    <w:p w14:paraId="4CBE4CFC" w14:textId="65CA8B3F" w:rsidR="00D42AE9" w:rsidRPr="00D42AE9" w:rsidRDefault="00D42AE9" w:rsidP="00D42AE9">
      <w:pPr>
        <w:spacing w:after="0"/>
        <w:ind w:left="720"/>
        <w:rPr>
          <w:rFonts w:ascii="Times New Roman" w:hAnsi="Times New Roman" w:cs="Times New Roman"/>
          <w:i/>
          <w:iCs/>
          <w:sz w:val="24"/>
          <w:szCs w:val="24"/>
        </w:rPr>
      </w:pPr>
      <w:r w:rsidRPr="00D42AE9">
        <w:rPr>
          <w:rFonts w:ascii="Times New Roman" w:hAnsi="Times New Roman" w:cs="Times New Roman"/>
          <w:i/>
          <w:iCs/>
          <w:sz w:val="24"/>
          <w:szCs w:val="24"/>
        </w:rPr>
        <w:t xml:space="preserve">With neither binding, nor pages, nor text, nor shape in the traditional book sense, it is difficult to know where this retelling of the Russian fairy tale about the witch Baba </w:t>
      </w:r>
      <w:proofErr w:type="spellStart"/>
      <w:r w:rsidRPr="00D42AE9">
        <w:rPr>
          <w:rFonts w:ascii="Times New Roman" w:hAnsi="Times New Roman" w:cs="Times New Roman"/>
          <w:i/>
          <w:iCs/>
          <w:sz w:val="24"/>
          <w:szCs w:val="24"/>
        </w:rPr>
        <w:t>Yaga</w:t>
      </w:r>
      <w:proofErr w:type="spellEnd"/>
      <w:r w:rsidRPr="00D42AE9">
        <w:rPr>
          <w:rFonts w:ascii="Times New Roman" w:hAnsi="Times New Roman" w:cs="Times New Roman"/>
          <w:i/>
          <w:iCs/>
          <w:sz w:val="24"/>
          <w:szCs w:val="24"/>
        </w:rPr>
        <w:t xml:space="preserve"> </w:t>
      </w:r>
      <w:r w:rsidRPr="00D42AE9">
        <w:rPr>
          <w:rFonts w:ascii="Times New Roman" w:hAnsi="Times New Roman" w:cs="Times New Roman"/>
          <w:i/>
          <w:iCs/>
          <w:sz w:val="24"/>
          <w:szCs w:val="24"/>
        </w:rPr>
        <w:lastRenderedPageBreak/>
        <w:t xml:space="preserve">and </w:t>
      </w:r>
      <w:proofErr w:type="spellStart"/>
      <w:r w:rsidRPr="00D42AE9">
        <w:rPr>
          <w:rFonts w:ascii="Times New Roman" w:hAnsi="Times New Roman" w:cs="Times New Roman"/>
          <w:i/>
          <w:iCs/>
          <w:sz w:val="24"/>
          <w:szCs w:val="24"/>
        </w:rPr>
        <w:t>Vasilisa</w:t>
      </w:r>
      <w:proofErr w:type="spellEnd"/>
      <w:r w:rsidRPr="00D42AE9">
        <w:rPr>
          <w:rFonts w:ascii="Times New Roman" w:hAnsi="Times New Roman" w:cs="Times New Roman"/>
          <w:i/>
          <w:iCs/>
          <w:sz w:val="24"/>
          <w:szCs w:val="24"/>
        </w:rPr>
        <w:t xml:space="preserve"> begins and ends. The narrative ambiguity is an elegant complement to the</w:t>
      </w:r>
      <w:r w:rsidR="00AF0E9F">
        <w:rPr>
          <w:rFonts w:ascii="Times New Roman" w:hAnsi="Times New Roman" w:cs="Times New Roman"/>
          <w:i/>
          <w:iCs/>
          <w:sz w:val="24"/>
          <w:szCs w:val="24"/>
        </w:rPr>
        <w:t xml:space="preserve"> </w:t>
      </w:r>
      <w:r w:rsidRPr="00D42AE9">
        <w:rPr>
          <w:rFonts w:ascii="Times New Roman" w:hAnsi="Times New Roman" w:cs="Times New Roman"/>
          <w:i/>
          <w:iCs/>
          <w:sz w:val="24"/>
          <w:szCs w:val="24"/>
        </w:rPr>
        <w:t>timelessness and adaptability of fairy tale.</w:t>
      </w:r>
      <w:r w:rsidR="00AF0E9F">
        <w:rPr>
          <w:rFonts w:ascii="Times New Roman" w:hAnsi="Times New Roman" w:cs="Times New Roman"/>
          <w:i/>
          <w:iCs/>
          <w:sz w:val="24"/>
          <w:szCs w:val="24"/>
        </w:rPr>
        <w:t xml:space="preserve"> Joanna Robson is a book artist working in Edinburgh, Scotland.</w:t>
      </w:r>
    </w:p>
    <w:p w14:paraId="330C9968" w14:textId="77777777" w:rsidR="00597087" w:rsidRPr="00CB3008" w:rsidRDefault="00597087" w:rsidP="00CB3008">
      <w:pPr>
        <w:spacing w:after="0"/>
        <w:rPr>
          <w:rFonts w:ascii="Times New Roman" w:hAnsi="Times New Roman" w:cs="Times New Roman"/>
          <w:sz w:val="24"/>
          <w:szCs w:val="24"/>
        </w:rPr>
      </w:pPr>
    </w:p>
    <w:p w14:paraId="667534C8" w14:textId="6756014F" w:rsidR="007A2320" w:rsidRDefault="00DE67FB" w:rsidP="00160927">
      <w:pPr>
        <w:pStyle w:val="Heading1"/>
      </w:pPr>
      <w:r>
        <w:t>Ando Case</w:t>
      </w:r>
    </w:p>
    <w:p w14:paraId="697D3373" w14:textId="56172C48" w:rsidR="00DE67FB" w:rsidRDefault="00AF0E9F" w:rsidP="00DE67FB">
      <w:pPr>
        <w:spacing w:after="0"/>
        <w:rPr>
          <w:rFonts w:ascii="Times New Roman" w:hAnsi="Times New Roman" w:cs="Times New Roman"/>
          <w:sz w:val="24"/>
          <w:szCs w:val="24"/>
        </w:rPr>
      </w:pPr>
      <w:r>
        <w:rPr>
          <w:rFonts w:ascii="Times New Roman" w:hAnsi="Times New Roman" w:cs="Times New Roman"/>
          <w:sz w:val="24"/>
          <w:szCs w:val="24"/>
        </w:rPr>
        <w:t>The qualities that signal “</w:t>
      </w:r>
      <w:proofErr w:type="spellStart"/>
      <w:r>
        <w:rPr>
          <w:rFonts w:ascii="Times New Roman" w:hAnsi="Times New Roman" w:cs="Times New Roman"/>
          <w:sz w:val="24"/>
          <w:szCs w:val="24"/>
        </w:rPr>
        <w:t>bookness</w:t>
      </w:r>
      <w:proofErr w:type="spellEnd"/>
      <w:r>
        <w:rPr>
          <w:rFonts w:ascii="Times New Roman" w:hAnsi="Times New Roman" w:cs="Times New Roman"/>
          <w:sz w:val="24"/>
          <w:szCs w:val="24"/>
        </w:rPr>
        <w:t>”</w:t>
      </w:r>
      <w:r w:rsidR="00A1411D">
        <w:rPr>
          <w:rFonts w:ascii="Times New Roman" w:hAnsi="Times New Roman" w:cs="Times New Roman"/>
          <w:sz w:val="24"/>
          <w:szCs w:val="24"/>
        </w:rPr>
        <w:t>—</w:t>
      </w:r>
      <w:r w:rsidR="00794F1C">
        <w:rPr>
          <w:rFonts w:ascii="Times New Roman" w:hAnsi="Times New Roman" w:cs="Times New Roman"/>
          <w:sz w:val="24"/>
          <w:szCs w:val="24"/>
        </w:rPr>
        <w:t>format,</w:t>
      </w:r>
      <w:r>
        <w:rPr>
          <w:rFonts w:ascii="Times New Roman" w:hAnsi="Times New Roman" w:cs="Times New Roman"/>
          <w:sz w:val="24"/>
          <w:szCs w:val="24"/>
        </w:rPr>
        <w:t xml:space="preserve"> shape, binding, pages, text</w:t>
      </w:r>
      <w:r w:rsidR="00A1411D">
        <w:rPr>
          <w:rFonts w:ascii="Times New Roman" w:hAnsi="Times New Roman" w:cs="Times New Roman"/>
          <w:sz w:val="24"/>
          <w:szCs w:val="24"/>
        </w:rPr>
        <w:t>—</w:t>
      </w:r>
      <w:r>
        <w:rPr>
          <w:rFonts w:ascii="Times New Roman" w:hAnsi="Times New Roman" w:cs="Times New Roman"/>
          <w:sz w:val="24"/>
          <w:szCs w:val="24"/>
        </w:rPr>
        <w:t xml:space="preserve">are easily taken for granted. What is a book, exactly? At its essence, a book is a medium for recording and conveying information. But does it have to have a material embodiment? If so, what kind? And can a book be something else, such as art? Can a piece of artwork be a book, too? The objects in this case and throughout the exhibition invite you to consider the attributes that make a book a book, and how books work in different contexts and cultures. </w:t>
      </w:r>
    </w:p>
    <w:p w14:paraId="70292527" w14:textId="77777777" w:rsidR="00AF0E9F" w:rsidRDefault="00AF0E9F" w:rsidP="00DE67FB">
      <w:pPr>
        <w:spacing w:after="0"/>
        <w:rPr>
          <w:rFonts w:ascii="Times New Roman" w:hAnsi="Times New Roman" w:cs="Times New Roman"/>
          <w:sz w:val="24"/>
          <w:szCs w:val="24"/>
        </w:rPr>
      </w:pPr>
    </w:p>
    <w:p w14:paraId="421FCF63" w14:textId="1B2EC580" w:rsidR="00DE67FB" w:rsidRPr="008045CC" w:rsidRDefault="00DE67FB" w:rsidP="00DE67FB">
      <w:pPr>
        <w:pStyle w:val="ListParagraph"/>
        <w:numPr>
          <w:ilvl w:val="0"/>
          <w:numId w:val="14"/>
        </w:numPr>
        <w:spacing w:after="0"/>
        <w:rPr>
          <w:rFonts w:ascii="Times New Roman" w:hAnsi="Times New Roman" w:cs="Times New Roman"/>
          <w:sz w:val="24"/>
          <w:szCs w:val="24"/>
          <w:u w:val="single"/>
        </w:rPr>
      </w:pPr>
      <w:proofErr w:type="spellStart"/>
      <w:r w:rsidRPr="00DE67FB">
        <w:rPr>
          <w:rFonts w:ascii="Times New Roman" w:hAnsi="Times New Roman" w:cs="Times New Roman"/>
          <w:sz w:val="24"/>
          <w:szCs w:val="24"/>
        </w:rPr>
        <w:t>D’Hendecourt</w:t>
      </w:r>
      <w:proofErr w:type="spellEnd"/>
      <w:r w:rsidRPr="00DE67FB">
        <w:rPr>
          <w:rFonts w:ascii="Times New Roman" w:hAnsi="Times New Roman" w:cs="Times New Roman"/>
          <w:sz w:val="24"/>
          <w:szCs w:val="24"/>
        </w:rPr>
        <w:t xml:space="preserve"> Scroll</w:t>
      </w:r>
    </w:p>
    <w:p w14:paraId="2D89C9D3" w14:textId="23C09A1B" w:rsidR="008045CC" w:rsidRDefault="008045CC" w:rsidP="008045CC">
      <w:pPr>
        <w:pStyle w:val="ListParagraph"/>
        <w:spacing w:after="0"/>
        <w:rPr>
          <w:rFonts w:ascii="Times New Roman" w:hAnsi="Times New Roman" w:cs="Times New Roman"/>
          <w:sz w:val="24"/>
          <w:szCs w:val="24"/>
        </w:rPr>
      </w:pPr>
      <w:r>
        <w:rPr>
          <w:rFonts w:ascii="Times New Roman" w:hAnsi="Times New Roman" w:cs="Times New Roman"/>
          <w:sz w:val="24"/>
          <w:szCs w:val="24"/>
        </w:rPr>
        <w:t>Parchment roll, copied and illuminated c. 14</w:t>
      </w:r>
      <w:r w:rsidRPr="008045CC">
        <w:rPr>
          <w:rFonts w:ascii="Times New Roman" w:hAnsi="Times New Roman" w:cs="Times New Roman"/>
          <w:sz w:val="24"/>
          <w:szCs w:val="24"/>
          <w:vertAlign w:val="superscript"/>
        </w:rPr>
        <w:t>th</w:t>
      </w:r>
      <w:r>
        <w:rPr>
          <w:rFonts w:ascii="Times New Roman" w:hAnsi="Times New Roman" w:cs="Times New Roman"/>
          <w:sz w:val="24"/>
          <w:szCs w:val="24"/>
        </w:rPr>
        <w:t xml:space="preserve">-century </w:t>
      </w:r>
    </w:p>
    <w:p w14:paraId="2EE4CE6F" w14:textId="1DC2C43A" w:rsidR="008045CC" w:rsidRDefault="008045CC" w:rsidP="008045CC">
      <w:pPr>
        <w:pStyle w:val="ListParagraph"/>
        <w:spacing w:after="0"/>
        <w:rPr>
          <w:rFonts w:ascii="Times New Roman" w:hAnsi="Times New Roman" w:cs="Times New Roman"/>
          <w:sz w:val="24"/>
          <w:szCs w:val="24"/>
        </w:rPr>
      </w:pPr>
      <w:r>
        <w:rPr>
          <w:rFonts w:ascii="Times New Roman" w:hAnsi="Times New Roman" w:cs="Times New Roman"/>
          <w:sz w:val="24"/>
          <w:szCs w:val="24"/>
        </w:rPr>
        <w:t>Greek and Arabic</w:t>
      </w:r>
    </w:p>
    <w:p w14:paraId="7FC29E35" w14:textId="53EE9C84" w:rsidR="008045CC" w:rsidRPr="008045CC" w:rsidRDefault="008045CC" w:rsidP="008045CC">
      <w:pPr>
        <w:pStyle w:val="ListParagraph"/>
        <w:spacing w:after="0"/>
        <w:rPr>
          <w:rFonts w:ascii="Times New Roman" w:hAnsi="Times New Roman" w:cs="Times New Roman"/>
          <w:sz w:val="24"/>
          <w:szCs w:val="24"/>
        </w:rPr>
      </w:pPr>
      <w:r>
        <w:rPr>
          <w:rFonts w:ascii="Times New Roman" w:hAnsi="Times New Roman" w:cs="Times New Roman"/>
          <w:sz w:val="24"/>
          <w:szCs w:val="24"/>
        </w:rPr>
        <w:t>From the Edgar J. Goodspeed Manuscript Collection</w:t>
      </w:r>
    </w:p>
    <w:p w14:paraId="39A4D2ED" w14:textId="488D9929" w:rsidR="008045CC" w:rsidRDefault="008045CC" w:rsidP="008A2A1C">
      <w:pPr>
        <w:spacing w:after="0"/>
        <w:ind w:firstLine="720"/>
        <w:rPr>
          <w:rFonts w:ascii="Times New Roman" w:hAnsi="Times New Roman" w:cs="Times New Roman"/>
          <w:sz w:val="24"/>
          <w:szCs w:val="24"/>
        </w:rPr>
      </w:pPr>
      <w:r>
        <w:rPr>
          <w:rFonts w:ascii="Helvetica" w:hAnsi="Helvetica"/>
          <w:color w:val="333333"/>
          <w:sz w:val="21"/>
          <w:szCs w:val="21"/>
          <w:shd w:val="clear" w:color="auto" w:fill="FFFFFF"/>
        </w:rPr>
        <w:t>http://pi.lib.uchicago.edu/1001/cat/bib/2689363</w:t>
      </w:r>
    </w:p>
    <w:p w14:paraId="505B6FDF" w14:textId="05E63BE6" w:rsidR="00DE67FB" w:rsidRDefault="00DE67FB" w:rsidP="003E489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Call number: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Ms125</w:t>
      </w:r>
    </w:p>
    <w:p w14:paraId="6C9497EE" w14:textId="05AF77D3" w:rsidR="003E4898" w:rsidRDefault="003E4898" w:rsidP="003E4898">
      <w:pPr>
        <w:spacing w:after="0"/>
        <w:ind w:firstLine="720"/>
        <w:rPr>
          <w:rFonts w:ascii="Times New Roman" w:hAnsi="Times New Roman" w:cs="Times New Roman"/>
          <w:sz w:val="24"/>
          <w:szCs w:val="24"/>
        </w:rPr>
      </w:pPr>
    </w:p>
    <w:p w14:paraId="37948CAE" w14:textId="066D63E8" w:rsidR="003E4898" w:rsidRPr="003E4898" w:rsidRDefault="003E4898" w:rsidP="00CC1858">
      <w:pPr>
        <w:spacing w:after="0"/>
        <w:ind w:left="720"/>
        <w:rPr>
          <w:rFonts w:ascii="Times New Roman" w:hAnsi="Times New Roman" w:cs="Times New Roman"/>
          <w:i/>
          <w:iCs/>
          <w:sz w:val="24"/>
          <w:szCs w:val="24"/>
        </w:rPr>
      </w:pPr>
      <w:r>
        <w:rPr>
          <w:rFonts w:ascii="Times New Roman" w:hAnsi="Times New Roman" w:cs="Times New Roman"/>
          <w:i/>
          <w:iCs/>
          <w:sz w:val="24"/>
          <w:szCs w:val="24"/>
        </w:rPr>
        <w:t xml:space="preserve">One of two extant sections of a single roll, this illuminated manuscript features miniatures of the evangelists, </w:t>
      </w:r>
      <w:proofErr w:type="gramStart"/>
      <w:r>
        <w:rPr>
          <w:rFonts w:ascii="Times New Roman" w:hAnsi="Times New Roman" w:cs="Times New Roman"/>
          <w:i/>
          <w:iCs/>
          <w:sz w:val="24"/>
          <w:szCs w:val="24"/>
        </w:rPr>
        <w:t>Christ</w:t>
      </w:r>
      <w:proofErr w:type="gramEnd"/>
      <w:r>
        <w:rPr>
          <w:rFonts w:ascii="Times New Roman" w:hAnsi="Times New Roman" w:cs="Times New Roman"/>
          <w:i/>
          <w:iCs/>
          <w:sz w:val="24"/>
          <w:szCs w:val="24"/>
        </w:rPr>
        <w:t xml:space="preserve"> and King David, as well as the Nicene Creed and Psalm 68. On the reverse is a series of prayers and incantations. The roll once belonged to Suleyman ibn Sara and, later, </w:t>
      </w:r>
      <w:r w:rsidR="00CA4453">
        <w:rPr>
          <w:rFonts w:ascii="Times New Roman" w:hAnsi="Times New Roman" w:cs="Times New Roman"/>
          <w:i/>
          <w:iCs/>
          <w:sz w:val="24"/>
          <w:szCs w:val="24"/>
        </w:rPr>
        <w:t xml:space="preserve">Vicomte Bernard </w:t>
      </w:r>
      <w:proofErr w:type="spellStart"/>
      <w:r w:rsidR="00CA4453">
        <w:rPr>
          <w:rFonts w:ascii="Times New Roman" w:hAnsi="Times New Roman" w:cs="Times New Roman"/>
          <w:i/>
          <w:iCs/>
          <w:sz w:val="24"/>
          <w:szCs w:val="24"/>
        </w:rPr>
        <w:t>d’Hendecourt</w:t>
      </w:r>
      <w:proofErr w:type="spellEnd"/>
      <w:r w:rsidR="00CA4453">
        <w:rPr>
          <w:rFonts w:ascii="Times New Roman" w:hAnsi="Times New Roman" w:cs="Times New Roman"/>
          <w:i/>
          <w:iCs/>
          <w:sz w:val="24"/>
          <w:szCs w:val="24"/>
        </w:rPr>
        <w:t xml:space="preserve">, whose collections were sold at Sotheby’s in London in 1929 and from whom the manuscript gets its name. The other portion of the roll is in the Morgan Library &amp; Museum in New York. </w:t>
      </w:r>
    </w:p>
    <w:p w14:paraId="507DD05E" w14:textId="77777777" w:rsidR="003E4898" w:rsidRDefault="003E4898" w:rsidP="003E4898">
      <w:pPr>
        <w:spacing w:after="0"/>
        <w:ind w:firstLine="720"/>
        <w:rPr>
          <w:rFonts w:ascii="Times New Roman" w:hAnsi="Times New Roman" w:cs="Times New Roman"/>
          <w:sz w:val="24"/>
          <w:szCs w:val="24"/>
        </w:rPr>
      </w:pPr>
    </w:p>
    <w:p w14:paraId="017DF37B" w14:textId="6229BFA9" w:rsidR="00A1318C" w:rsidRPr="00A1318C" w:rsidRDefault="00A1318C" w:rsidP="00A1318C">
      <w:pPr>
        <w:pStyle w:val="ListParagraph"/>
        <w:numPr>
          <w:ilvl w:val="0"/>
          <w:numId w:val="14"/>
        </w:numPr>
        <w:spacing w:after="0"/>
        <w:rPr>
          <w:rFonts w:ascii="Times New Roman" w:hAnsi="Times New Roman" w:cs="Times New Roman"/>
          <w:i/>
          <w:iCs/>
          <w:sz w:val="24"/>
          <w:szCs w:val="24"/>
        </w:rPr>
      </w:pPr>
      <w:r w:rsidRPr="00A1318C">
        <w:rPr>
          <w:rFonts w:ascii="Times New Roman" w:hAnsi="Times New Roman" w:cs="Times New Roman"/>
          <w:i/>
          <w:iCs/>
          <w:sz w:val="24"/>
          <w:szCs w:val="24"/>
        </w:rPr>
        <w:t>Cinderella</w:t>
      </w:r>
    </w:p>
    <w:p w14:paraId="57F2603E" w14:textId="42815A97" w:rsidR="00A1318C" w:rsidRDefault="00A1318C" w:rsidP="00A1318C">
      <w:pPr>
        <w:spacing w:after="0"/>
        <w:ind w:firstLine="360"/>
        <w:rPr>
          <w:rFonts w:ascii="Times New Roman" w:hAnsi="Times New Roman" w:cs="Times New Roman"/>
        </w:rPr>
      </w:pPr>
      <w:r w:rsidRPr="00AB242F">
        <w:rPr>
          <w:rFonts w:ascii="Times New Roman" w:hAnsi="Times New Roman" w:cs="Times New Roman"/>
          <w:sz w:val="24"/>
          <w:szCs w:val="24"/>
        </w:rPr>
        <w:t xml:space="preserve">New York: </w:t>
      </w:r>
      <w:r w:rsidRPr="00AB242F">
        <w:rPr>
          <w:rFonts w:ascii="Times New Roman" w:hAnsi="Times New Roman" w:cs="Times New Roman"/>
        </w:rPr>
        <w:t>Patented. Nov. 10, 1891. Copyrighted 1891 by McLoughlin Bro' [sic] New-York, 1981.</w:t>
      </w:r>
    </w:p>
    <w:p w14:paraId="08630AF6" w14:textId="77777777" w:rsidR="00A1318C" w:rsidRPr="00AB242F" w:rsidRDefault="00A1318C" w:rsidP="00A1318C">
      <w:pPr>
        <w:spacing w:after="0"/>
        <w:ind w:firstLine="360"/>
        <w:rPr>
          <w:rFonts w:ascii="Times New Roman" w:hAnsi="Times New Roman" w:cs="Times New Roman"/>
          <w:sz w:val="24"/>
          <w:szCs w:val="24"/>
        </w:rPr>
      </w:pPr>
      <w:r>
        <w:rPr>
          <w:rFonts w:ascii="Times New Roman" w:hAnsi="Times New Roman" w:cs="Times New Roman"/>
        </w:rPr>
        <w:t>Purchased on the George Williamson Endowment Fund</w:t>
      </w:r>
    </w:p>
    <w:p w14:paraId="5AA8358A" w14:textId="4273A768" w:rsidR="00A1318C" w:rsidRPr="00AB242F" w:rsidRDefault="00FF5996" w:rsidP="00A1318C">
      <w:pPr>
        <w:spacing w:after="0"/>
        <w:ind w:firstLine="360"/>
        <w:rPr>
          <w:rFonts w:ascii="Times New Roman" w:hAnsi="Times New Roman" w:cs="Times New Roman"/>
          <w:sz w:val="24"/>
          <w:szCs w:val="24"/>
        </w:rPr>
      </w:pPr>
      <w:hyperlink r:id="rId13" w:history="1">
        <w:r w:rsidR="00A1318C" w:rsidRPr="00B3741D">
          <w:rPr>
            <w:rStyle w:val="Hyperlink"/>
          </w:rPr>
          <w:t>http://pi.lib.uchicago.edu/1001/cat/bib/12410210</w:t>
        </w:r>
      </w:hyperlink>
      <w:r w:rsidR="00A1318C">
        <w:t xml:space="preserve"> </w:t>
      </w:r>
    </w:p>
    <w:p w14:paraId="021AD57D" w14:textId="77777777" w:rsidR="00A1318C" w:rsidRPr="00AB242F" w:rsidRDefault="00A1318C" w:rsidP="00A1318C">
      <w:pPr>
        <w:spacing w:after="0"/>
        <w:ind w:firstLine="360"/>
        <w:rPr>
          <w:rFonts w:ascii="Times New Roman" w:hAnsi="Times New Roman" w:cs="Times New Roman"/>
          <w:sz w:val="24"/>
          <w:szCs w:val="24"/>
        </w:rPr>
      </w:pPr>
      <w:r>
        <w:rPr>
          <w:rFonts w:ascii="Times New Roman" w:hAnsi="Times New Roman" w:cs="Times New Roman"/>
          <w:sz w:val="24"/>
          <w:szCs w:val="24"/>
        </w:rPr>
        <w:t xml:space="preserve">Call number: f PZ162.C57 1891 </w:t>
      </w:r>
    </w:p>
    <w:p w14:paraId="5A7CD488" w14:textId="77777777" w:rsidR="00A1318C" w:rsidRPr="00AB242F" w:rsidRDefault="00A1318C" w:rsidP="00A1318C">
      <w:pPr>
        <w:spacing w:after="0"/>
        <w:rPr>
          <w:rFonts w:ascii="Times New Roman" w:hAnsi="Times New Roman" w:cs="Times New Roman"/>
        </w:rPr>
      </w:pPr>
    </w:p>
    <w:p w14:paraId="0928BA84" w14:textId="777D2858" w:rsidR="008045CC" w:rsidRPr="00A1318C" w:rsidRDefault="00A1318C" w:rsidP="00A1318C">
      <w:pPr>
        <w:spacing w:after="0"/>
        <w:ind w:left="720"/>
        <w:rPr>
          <w:rFonts w:ascii="Times New Roman" w:hAnsi="Times New Roman" w:cs="Times New Roman"/>
          <w:i/>
          <w:iCs/>
          <w:sz w:val="24"/>
          <w:szCs w:val="24"/>
        </w:rPr>
      </w:pPr>
      <w:r w:rsidRPr="00A1318C">
        <w:rPr>
          <w:rFonts w:ascii="Times New Roman" w:hAnsi="Times New Roman" w:cs="Times New Roman"/>
          <w:i/>
          <w:iCs/>
        </w:rPr>
        <w:t>This late 19</w:t>
      </w:r>
      <w:r w:rsidRPr="00CC1858">
        <w:rPr>
          <w:rFonts w:ascii="Times New Roman" w:hAnsi="Times New Roman" w:cs="Times New Roman"/>
          <w:i/>
          <w:iCs/>
          <w:vertAlign w:val="superscript"/>
        </w:rPr>
        <w:t>th</w:t>
      </w:r>
      <w:r w:rsidR="00CC1858">
        <w:rPr>
          <w:rFonts w:ascii="Times New Roman" w:hAnsi="Times New Roman" w:cs="Times New Roman"/>
          <w:i/>
          <w:iCs/>
        </w:rPr>
        <w:t>-</w:t>
      </w:r>
      <w:r w:rsidRPr="00A1318C">
        <w:rPr>
          <w:rFonts w:ascii="Times New Roman" w:hAnsi="Times New Roman" w:cs="Times New Roman"/>
          <w:i/>
          <w:iCs/>
        </w:rPr>
        <w:t>century toy book is cut in the shape of a proscenium, the part of the theater stage that is in front of the curtain. The pages are hinged on opposite sides and opening them mimics the curtain going up on each scene of Cinderella’s story.</w:t>
      </w:r>
    </w:p>
    <w:p w14:paraId="690D87E7" w14:textId="77777777" w:rsidR="00A1318C" w:rsidRPr="00A1318C" w:rsidRDefault="00A1318C" w:rsidP="00A1318C">
      <w:pPr>
        <w:pStyle w:val="ListParagraph"/>
        <w:spacing w:after="0"/>
        <w:rPr>
          <w:rFonts w:ascii="Times New Roman" w:hAnsi="Times New Roman" w:cs="Times New Roman"/>
          <w:sz w:val="24"/>
          <w:szCs w:val="24"/>
        </w:rPr>
      </w:pPr>
    </w:p>
    <w:p w14:paraId="51C85780" w14:textId="6B30D921" w:rsidR="008045CC" w:rsidRDefault="002134DD" w:rsidP="00A1318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i/>
          <w:iCs/>
          <w:sz w:val="24"/>
          <w:szCs w:val="24"/>
        </w:rPr>
        <w:t>Motif</w:t>
      </w:r>
    </w:p>
    <w:p w14:paraId="0306521F" w14:textId="11B7211A" w:rsidR="002134DD" w:rsidRDefault="002134DD" w:rsidP="002134D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London: </w:t>
      </w:r>
      <w:proofErr w:type="spellStart"/>
      <w:r>
        <w:rPr>
          <w:rFonts w:ascii="Times New Roman" w:hAnsi="Times New Roman" w:cs="Times New Roman"/>
          <w:sz w:val="24"/>
          <w:szCs w:val="24"/>
        </w:rPr>
        <w:t>Shenval</w:t>
      </w:r>
      <w:proofErr w:type="spellEnd"/>
      <w:r>
        <w:rPr>
          <w:rFonts w:ascii="Times New Roman" w:hAnsi="Times New Roman" w:cs="Times New Roman"/>
          <w:sz w:val="24"/>
          <w:szCs w:val="24"/>
        </w:rPr>
        <w:t xml:space="preserve"> Press, 1958-1967</w:t>
      </w:r>
    </w:p>
    <w:p w14:paraId="397D9F4A" w14:textId="5DCA580F" w:rsidR="002134DD" w:rsidRDefault="002134DD" w:rsidP="002134DD">
      <w:pPr>
        <w:pStyle w:val="ListParagraph"/>
        <w:spacing w:after="0"/>
        <w:rPr>
          <w:rFonts w:ascii="Times New Roman" w:hAnsi="Times New Roman" w:cs="Times New Roman"/>
          <w:sz w:val="24"/>
          <w:szCs w:val="24"/>
        </w:rPr>
      </w:pPr>
      <w:r>
        <w:rPr>
          <w:rFonts w:ascii="Times New Roman" w:hAnsi="Times New Roman" w:cs="Times New Roman"/>
          <w:sz w:val="24"/>
          <w:szCs w:val="24"/>
        </w:rPr>
        <w:t>Gift of</w:t>
      </w:r>
      <w:r w:rsidR="008A4F34">
        <w:rPr>
          <w:rFonts w:ascii="Times New Roman" w:hAnsi="Times New Roman" w:cs="Times New Roman"/>
          <w:sz w:val="24"/>
          <w:szCs w:val="24"/>
        </w:rPr>
        <w:t xml:space="preserve"> Professor</w:t>
      </w:r>
      <w:r>
        <w:rPr>
          <w:rFonts w:ascii="Times New Roman" w:hAnsi="Times New Roman" w:cs="Times New Roman"/>
          <w:sz w:val="24"/>
          <w:szCs w:val="24"/>
        </w:rPr>
        <w:t xml:space="preserve"> Neil Harris and Teri Edelstein</w:t>
      </w:r>
    </w:p>
    <w:p w14:paraId="41E4EA35" w14:textId="7235719B" w:rsidR="002134DD" w:rsidRDefault="002134DD" w:rsidP="002134DD">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http://pi.lib.uchicago.edu/1001/cat/bib/2504488</w:t>
      </w:r>
    </w:p>
    <w:p w14:paraId="3524E468" w14:textId="03F75DAE" w:rsidR="002134DD" w:rsidRDefault="002134DD" w:rsidP="008A2A1C">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N1.M68 c. 3</w:t>
      </w:r>
    </w:p>
    <w:p w14:paraId="5E3C47E2" w14:textId="4A190DC0" w:rsidR="008A2A1C" w:rsidRDefault="007B12A0" w:rsidP="008A2A1C">
      <w:pPr>
        <w:spacing w:after="0"/>
        <w:rPr>
          <w:rFonts w:ascii="Times New Roman" w:hAnsi="Times New Roman" w:cs="Times New Roman"/>
          <w:sz w:val="24"/>
          <w:szCs w:val="24"/>
        </w:rPr>
      </w:pPr>
      <w:r>
        <w:rPr>
          <w:rFonts w:ascii="Times New Roman" w:hAnsi="Times New Roman" w:cs="Times New Roman"/>
          <w:sz w:val="24"/>
          <w:szCs w:val="24"/>
        </w:rPr>
        <w:tab/>
      </w:r>
    </w:p>
    <w:p w14:paraId="1764841E" w14:textId="105D3EB6" w:rsidR="009142AF" w:rsidRPr="003F65BE" w:rsidRDefault="009142AF" w:rsidP="00A1318C">
      <w:pPr>
        <w:spacing w:after="0"/>
        <w:ind w:left="720"/>
        <w:rPr>
          <w:rFonts w:ascii="Times New Roman" w:hAnsi="Times New Roman" w:cs="Times New Roman"/>
          <w:i/>
          <w:iCs/>
          <w:sz w:val="24"/>
          <w:szCs w:val="24"/>
        </w:rPr>
      </w:pPr>
      <w:r>
        <w:rPr>
          <w:rFonts w:ascii="Times New Roman" w:hAnsi="Times New Roman" w:cs="Times New Roman"/>
          <w:i/>
          <w:iCs/>
          <w:sz w:val="24"/>
          <w:szCs w:val="24"/>
        </w:rPr>
        <w:lastRenderedPageBreak/>
        <w:t>Journals and magazines, unlike books, are</w:t>
      </w:r>
      <w:r w:rsidR="007B12A0">
        <w:rPr>
          <w:rFonts w:ascii="Times New Roman" w:hAnsi="Times New Roman" w:cs="Times New Roman"/>
          <w:i/>
          <w:iCs/>
          <w:sz w:val="24"/>
          <w:szCs w:val="24"/>
        </w:rPr>
        <w:t xml:space="preserve"> published in periodical format. But magazines are often referred to as “books” by their publishers. </w:t>
      </w:r>
      <w:r w:rsidR="007B12A0">
        <w:rPr>
          <w:rFonts w:ascii="Times New Roman" w:hAnsi="Times New Roman" w:cs="Times New Roman"/>
          <w:sz w:val="24"/>
          <w:szCs w:val="24"/>
        </w:rPr>
        <w:t>Motif</w:t>
      </w:r>
      <w:r w:rsidR="00302F33">
        <w:rPr>
          <w:rFonts w:ascii="Times New Roman" w:hAnsi="Times New Roman" w:cs="Times New Roman"/>
          <w:sz w:val="24"/>
          <w:szCs w:val="24"/>
        </w:rPr>
        <w:t xml:space="preserve"> </w:t>
      </w:r>
      <w:r w:rsidR="00302F33">
        <w:rPr>
          <w:rFonts w:ascii="Times New Roman" w:hAnsi="Times New Roman" w:cs="Times New Roman"/>
          <w:i/>
          <w:iCs/>
          <w:sz w:val="24"/>
          <w:szCs w:val="24"/>
        </w:rPr>
        <w:t xml:space="preserve">was published three times a year from 1958 to 1962 and then annually until 1967. Thirteen volumes in total, </w:t>
      </w:r>
      <w:r w:rsidR="00302F33">
        <w:rPr>
          <w:rFonts w:ascii="Times New Roman" w:hAnsi="Times New Roman" w:cs="Times New Roman"/>
          <w:sz w:val="24"/>
          <w:szCs w:val="24"/>
        </w:rPr>
        <w:t xml:space="preserve">Motif </w:t>
      </w:r>
      <w:r w:rsidR="00302F33">
        <w:rPr>
          <w:rFonts w:ascii="Times New Roman" w:hAnsi="Times New Roman" w:cs="Times New Roman"/>
          <w:i/>
          <w:iCs/>
          <w:sz w:val="24"/>
          <w:szCs w:val="24"/>
        </w:rPr>
        <w:t>is a striking platform for the visual and book arts.</w:t>
      </w:r>
      <w:r w:rsidR="008A4F34">
        <w:rPr>
          <w:rFonts w:ascii="Times New Roman" w:hAnsi="Times New Roman" w:cs="Times New Roman"/>
          <w:i/>
          <w:iCs/>
          <w:sz w:val="24"/>
          <w:szCs w:val="24"/>
        </w:rPr>
        <w:t xml:space="preserve"> This </w:t>
      </w:r>
      <w:proofErr w:type="gramStart"/>
      <w:r w:rsidR="008A4F34">
        <w:rPr>
          <w:rFonts w:ascii="Times New Roman" w:hAnsi="Times New Roman" w:cs="Times New Roman"/>
          <w:i/>
          <w:iCs/>
          <w:sz w:val="24"/>
          <w:szCs w:val="24"/>
        </w:rPr>
        <w:t>particular co</w:t>
      </w:r>
      <w:r w:rsidR="00191255">
        <w:rPr>
          <w:rFonts w:ascii="Times New Roman" w:hAnsi="Times New Roman" w:cs="Times New Roman"/>
          <w:i/>
          <w:iCs/>
          <w:sz w:val="24"/>
          <w:szCs w:val="24"/>
        </w:rPr>
        <w:t>py</w:t>
      </w:r>
      <w:proofErr w:type="gramEnd"/>
      <w:r w:rsidR="00191255">
        <w:rPr>
          <w:rFonts w:ascii="Times New Roman" w:hAnsi="Times New Roman" w:cs="Times New Roman"/>
          <w:i/>
          <w:iCs/>
          <w:sz w:val="24"/>
          <w:szCs w:val="24"/>
        </w:rPr>
        <w:t xml:space="preserve"> </w:t>
      </w:r>
      <w:r w:rsidR="00794F1C">
        <w:rPr>
          <w:rFonts w:ascii="Times New Roman" w:hAnsi="Times New Roman" w:cs="Times New Roman"/>
          <w:i/>
          <w:iCs/>
          <w:sz w:val="24"/>
          <w:szCs w:val="24"/>
        </w:rPr>
        <w:t>is</w:t>
      </w:r>
      <w:r w:rsidR="003F65BE">
        <w:rPr>
          <w:rFonts w:ascii="Times New Roman" w:hAnsi="Times New Roman" w:cs="Times New Roman"/>
          <w:i/>
          <w:iCs/>
          <w:sz w:val="24"/>
          <w:szCs w:val="24"/>
        </w:rPr>
        <w:t xml:space="preserve"> bound in three volumes in the publisher’s decorated paper bindings, contained in faux-woodgrain slipcases. From outward appearances, </w:t>
      </w:r>
      <w:r w:rsidR="003F65BE">
        <w:rPr>
          <w:rFonts w:ascii="Times New Roman" w:hAnsi="Times New Roman" w:cs="Times New Roman"/>
          <w:sz w:val="24"/>
          <w:szCs w:val="24"/>
        </w:rPr>
        <w:t>Motif</w:t>
      </w:r>
      <w:r w:rsidR="003F65BE">
        <w:rPr>
          <w:rFonts w:ascii="Times New Roman" w:hAnsi="Times New Roman" w:cs="Times New Roman"/>
          <w:i/>
          <w:iCs/>
          <w:sz w:val="24"/>
          <w:szCs w:val="24"/>
        </w:rPr>
        <w:t xml:space="preserve"> manifests very much like a book.</w:t>
      </w:r>
    </w:p>
    <w:p w14:paraId="7B07DB0B" w14:textId="24395D1E" w:rsidR="007B12A0" w:rsidRPr="007B12A0" w:rsidRDefault="00302F33" w:rsidP="008A2A1C">
      <w:pPr>
        <w:spacing w:after="0"/>
        <w:rPr>
          <w:rFonts w:ascii="Times New Roman" w:hAnsi="Times New Roman" w:cs="Times New Roman"/>
          <w:i/>
          <w:iCs/>
          <w:sz w:val="24"/>
          <w:szCs w:val="24"/>
        </w:rPr>
      </w:pPr>
      <w:r>
        <w:rPr>
          <w:rFonts w:ascii="Times New Roman" w:hAnsi="Times New Roman" w:cs="Times New Roman"/>
          <w:i/>
          <w:iCs/>
          <w:sz w:val="24"/>
          <w:szCs w:val="24"/>
        </w:rPr>
        <w:t xml:space="preserve"> </w:t>
      </w:r>
    </w:p>
    <w:p w14:paraId="3E5F2CE5" w14:textId="3764F613" w:rsidR="008A2A1C" w:rsidRDefault="008A2A1C" w:rsidP="008A2A1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Vicuñ</w:t>
      </w:r>
      <w:r w:rsidR="0064254F">
        <w:rPr>
          <w:rFonts w:ascii="Times New Roman" w:hAnsi="Times New Roman" w:cs="Times New Roman"/>
          <w:sz w:val="24"/>
          <w:szCs w:val="24"/>
        </w:rPr>
        <w:t>a, Cecilia</w:t>
      </w:r>
    </w:p>
    <w:p w14:paraId="3740FD90" w14:textId="48D9FAAD" w:rsidR="0064254F" w:rsidRDefault="0064254F" w:rsidP="0064254F">
      <w:pPr>
        <w:pStyle w:val="ListParagraph"/>
        <w:spacing w:after="0"/>
        <w:rPr>
          <w:rFonts w:ascii="Times New Roman" w:hAnsi="Times New Roman" w:cs="Times New Roman"/>
          <w:sz w:val="24"/>
          <w:szCs w:val="24"/>
        </w:rPr>
      </w:pPr>
      <w:proofErr w:type="spellStart"/>
      <w:r>
        <w:rPr>
          <w:rFonts w:ascii="Times New Roman" w:hAnsi="Times New Roman" w:cs="Times New Roman"/>
          <w:i/>
          <w:iCs/>
          <w:sz w:val="24"/>
          <w:szCs w:val="24"/>
        </w:rPr>
        <w:t>Chanccani</w:t>
      </w:r>
      <w:proofErr w:type="spellEnd"/>
      <w:r>
        <w:rPr>
          <w:rFonts w:ascii="Times New Roman" w:hAnsi="Times New Roman" w:cs="Times New Roman"/>
          <w:i/>
          <w:iCs/>
          <w:sz w:val="24"/>
          <w:szCs w:val="24"/>
        </w:rPr>
        <w:t xml:space="preserve"> Quipu</w:t>
      </w:r>
    </w:p>
    <w:p w14:paraId="6D72A9B1" w14:textId="62DBF33F" w:rsidR="0064254F" w:rsidRDefault="0064254F" w:rsidP="0064254F">
      <w:pPr>
        <w:pStyle w:val="ListParagraph"/>
        <w:spacing w:after="0"/>
        <w:rPr>
          <w:rFonts w:ascii="Times New Roman" w:hAnsi="Times New Roman" w:cs="Times New Roman"/>
          <w:sz w:val="24"/>
          <w:szCs w:val="24"/>
        </w:rPr>
      </w:pPr>
      <w:r>
        <w:rPr>
          <w:rFonts w:ascii="Times New Roman" w:hAnsi="Times New Roman" w:cs="Times New Roman"/>
          <w:sz w:val="24"/>
          <w:szCs w:val="24"/>
        </w:rPr>
        <w:t>New York: Granary Books, 2012</w:t>
      </w:r>
    </w:p>
    <w:p w14:paraId="2B0F9A0B" w14:textId="36787F9D" w:rsidR="0064254F" w:rsidRDefault="0064254F" w:rsidP="0064254F">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Robert Rosenthal fund</w:t>
      </w:r>
    </w:p>
    <w:p w14:paraId="47C4715E" w14:textId="45A146C6" w:rsidR="0064254F" w:rsidRDefault="0064254F" w:rsidP="0064254F">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http://pi.lib.uchicago.edu/1001/cat/bib/8827743</w:t>
      </w:r>
    </w:p>
    <w:p w14:paraId="36F313CB" w14:textId="1BE9040E" w:rsidR="0064254F" w:rsidRDefault="0064254F" w:rsidP="0064254F">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ff N7433.4.V536 C48 2012</w:t>
      </w:r>
    </w:p>
    <w:p w14:paraId="554D4A9A" w14:textId="77777777" w:rsidR="003C004B" w:rsidRDefault="003C004B" w:rsidP="0064254F">
      <w:pPr>
        <w:pStyle w:val="ListParagraph"/>
        <w:spacing w:after="0"/>
        <w:rPr>
          <w:rFonts w:ascii="Times New Roman" w:hAnsi="Times New Roman" w:cs="Times New Roman"/>
          <w:sz w:val="24"/>
          <w:szCs w:val="24"/>
        </w:rPr>
      </w:pPr>
    </w:p>
    <w:p w14:paraId="1B7E82C0" w14:textId="256F3FC7" w:rsidR="003C004B" w:rsidRPr="003C004B" w:rsidRDefault="003C004B" w:rsidP="0064254F">
      <w:pPr>
        <w:pStyle w:val="ListParagraph"/>
        <w:spacing w:after="0"/>
        <w:rPr>
          <w:rFonts w:ascii="Times New Roman" w:hAnsi="Times New Roman" w:cs="Times New Roman"/>
          <w:i/>
          <w:iCs/>
          <w:sz w:val="24"/>
          <w:szCs w:val="24"/>
        </w:rPr>
      </w:pPr>
      <w:r w:rsidRPr="003C004B">
        <w:rPr>
          <w:rFonts w:ascii="Times New Roman" w:hAnsi="Times New Roman" w:cs="Times New Roman"/>
          <w:i/>
          <w:iCs/>
          <w:sz w:val="24"/>
          <w:szCs w:val="24"/>
        </w:rPr>
        <w:t>Quipu was a method used by ancient Incan cultures to record and communicate information using strings and knots. Book artist Cecilia Vicuña’s poem using this ancient method is</w:t>
      </w:r>
      <w:r w:rsidR="00574861">
        <w:rPr>
          <w:rFonts w:ascii="Times New Roman" w:hAnsi="Times New Roman" w:cs="Times New Roman"/>
          <w:i/>
          <w:iCs/>
          <w:sz w:val="24"/>
          <w:szCs w:val="24"/>
        </w:rPr>
        <w:t xml:space="preserve"> </w:t>
      </w:r>
      <w:r w:rsidRPr="003C004B">
        <w:rPr>
          <w:rFonts w:ascii="Times New Roman" w:hAnsi="Times New Roman" w:cs="Times New Roman"/>
          <w:i/>
          <w:iCs/>
          <w:sz w:val="24"/>
          <w:szCs w:val="24"/>
        </w:rPr>
        <w:t>along with instructions on how to interpret the work.</w:t>
      </w:r>
    </w:p>
    <w:p w14:paraId="04664D5D" w14:textId="7288D891" w:rsidR="0064254F" w:rsidRPr="003C004B" w:rsidRDefault="0064254F" w:rsidP="0064254F">
      <w:pPr>
        <w:spacing w:after="0"/>
        <w:rPr>
          <w:rFonts w:ascii="Times New Roman" w:hAnsi="Times New Roman" w:cs="Times New Roman"/>
          <w:i/>
          <w:iCs/>
          <w:sz w:val="24"/>
          <w:szCs w:val="24"/>
        </w:rPr>
      </w:pPr>
    </w:p>
    <w:p w14:paraId="7E2A96DA" w14:textId="77777777" w:rsidR="00FB521D" w:rsidRDefault="00FB521D" w:rsidP="00FB521D">
      <w:pPr>
        <w:pStyle w:val="ListParagraph"/>
        <w:spacing w:after="0"/>
        <w:rPr>
          <w:rFonts w:ascii="Times New Roman" w:hAnsi="Times New Roman" w:cs="Times New Roman"/>
          <w:sz w:val="24"/>
          <w:szCs w:val="24"/>
        </w:rPr>
      </w:pPr>
    </w:p>
    <w:p w14:paraId="2B404B71" w14:textId="0F6F0581" w:rsidR="00FB521D" w:rsidRDefault="00FB521D" w:rsidP="0064254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Herrick, Henry Walker</w:t>
      </w:r>
    </w:p>
    <w:p w14:paraId="06E92F5C" w14:textId="3132CCD4" w:rsidR="0064254F" w:rsidRDefault="00FB521D" w:rsidP="00FB521D">
      <w:pPr>
        <w:spacing w:after="0"/>
        <w:ind w:left="360" w:firstLine="360"/>
        <w:rPr>
          <w:rFonts w:ascii="Times New Roman" w:hAnsi="Times New Roman" w:cs="Times New Roman"/>
          <w:sz w:val="24"/>
          <w:szCs w:val="24"/>
        </w:rPr>
      </w:pPr>
      <w:r w:rsidRPr="00FB521D">
        <w:rPr>
          <w:rFonts w:ascii="Times New Roman" w:hAnsi="Times New Roman" w:cs="Times New Roman"/>
          <w:sz w:val="24"/>
          <w:szCs w:val="24"/>
        </w:rPr>
        <w:t>“Reading the Emancipation Proclamation”</w:t>
      </w:r>
    </w:p>
    <w:p w14:paraId="04E8A5E1" w14:textId="1DACB18F" w:rsidR="00FB521D" w:rsidRDefault="00FB521D" w:rsidP="00FB521D">
      <w:pPr>
        <w:spacing w:after="0"/>
        <w:ind w:left="360" w:firstLine="360"/>
        <w:rPr>
          <w:rFonts w:ascii="Times New Roman" w:hAnsi="Times New Roman" w:cs="Times New Roman"/>
          <w:sz w:val="24"/>
          <w:szCs w:val="24"/>
        </w:rPr>
      </w:pPr>
      <w:r>
        <w:rPr>
          <w:rFonts w:ascii="Times New Roman" w:hAnsi="Times New Roman" w:cs="Times New Roman"/>
          <w:sz w:val="24"/>
          <w:szCs w:val="24"/>
        </w:rPr>
        <w:t>Hartford, CT: S. A. Peters &amp; Co., 1864</w:t>
      </w:r>
    </w:p>
    <w:p w14:paraId="05247626" w14:textId="2A057F2D" w:rsidR="00FB521D" w:rsidRDefault="00FB521D" w:rsidP="00FB521D">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Gift of the William E. Barton Library of </w:t>
      </w:r>
      <w:proofErr w:type="spellStart"/>
      <w:r>
        <w:rPr>
          <w:rFonts w:ascii="Times New Roman" w:hAnsi="Times New Roman" w:cs="Times New Roman"/>
          <w:sz w:val="24"/>
          <w:szCs w:val="24"/>
        </w:rPr>
        <w:t>Lincolniana</w:t>
      </w:r>
      <w:proofErr w:type="spellEnd"/>
    </w:p>
    <w:p w14:paraId="2E952D8D" w14:textId="07FC366E" w:rsidR="00FB521D" w:rsidRDefault="00FB521D" w:rsidP="00FB521D">
      <w:pPr>
        <w:spacing w:after="0"/>
        <w:ind w:left="360" w:firstLine="360"/>
        <w:rPr>
          <w:rFonts w:ascii="Times New Roman" w:hAnsi="Times New Roman" w:cs="Times New Roman"/>
          <w:sz w:val="24"/>
          <w:szCs w:val="24"/>
        </w:rPr>
      </w:pPr>
      <w:r>
        <w:rPr>
          <w:rFonts w:ascii="Helvetica" w:hAnsi="Helvetica" w:cs="Helvetica"/>
          <w:color w:val="333333"/>
          <w:sz w:val="21"/>
          <w:szCs w:val="21"/>
          <w:shd w:val="clear" w:color="auto" w:fill="F9F9F9"/>
        </w:rPr>
        <w:t>http://pi.lib.uchicago.edu/1001/cat/bib/12731796</w:t>
      </w:r>
    </w:p>
    <w:p w14:paraId="2FECB98A" w14:textId="3D473D08" w:rsidR="00FB521D" w:rsidRDefault="00FB521D" w:rsidP="00FB521D">
      <w:pPr>
        <w:spacing w:after="0"/>
        <w:ind w:left="360" w:firstLine="360"/>
        <w:rPr>
          <w:rFonts w:ascii="Times New Roman" w:hAnsi="Times New Roman" w:cs="Times New Roman"/>
          <w:sz w:val="24"/>
          <w:szCs w:val="24"/>
        </w:rPr>
      </w:pPr>
      <w:r>
        <w:rPr>
          <w:rFonts w:ascii="Times New Roman" w:hAnsi="Times New Roman" w:cs="Times New Roman"/>
          <w:sz w:val="24"/>
          <w:szCs w:val="24"/>
        </w:rPr>
        <w:t>Call number: ff E468.7.H47 1864 c.1</w:t>
      </w:r>
    </w:p>
    <w:p w14:paraId="70FD3179" w14:textId="3C5FD96E" w:rsidR="00C55F17" w:rsidRDefault="00C55F17" w:rsidP="00FB521D">
      <w:pPr>
        <w:spacing w:after="0"/>
        <w:ind w:left="360" w:firstLine="360"/>
        <w:rPr>
          <w:rFonts w:ascii="Times New Roman" w:hAnsi="Times New Roman" w:cs="Times New Roman"/>
          <w:sz w:val="24"/>
          <w:szCs w:val="24"/>
        </w:rPr>
      </w:pPr>
    </w:p>
    <w:p w14:paraId="44252F25" w14:textId="2C120A5E" w:rsidR="00C55F17" w:rsidRPr="00C55F17" w:rsidRDefault="00C55F17" w:rsidP="008A4F34">
      <w:pPr>
        <w:spacing w:after="0"/>
        <w:ind w:left="720"/>
        <w:rPr>
          <w:rFonts w:ascii="Times New Roman" w:hAnsi="Times New Roman" w:cs="Times New Roman"/>
          <w:i/>
          <w:iCs/>
          <w:sz w:val="24"/>
          <w:szCs w:val="24"/>
        </w:rPr>
      </w:pPr>
      <w:r>
        <w:rPr>
          <w:rFonts w:ascii="Times New Roman" w:hAnsi="Times New Roman" w:cs="Times New Roman"/>
          <w:i/>
          <w:iCs/>
          <w:sz w:val="24"/>
          <w:szCs w:val="24"/>
        </w:rPr>
        <w:t xml:space="preserve">When this engraving based on the painting by Henry Walker Herrick was published </w:t>
      </w:r>
      <w:r w:rsidR="00714493">
        <w:rPr>
          <w:rFonts w:ascii="Times New Roman" w:hAnsi="Times New Roman" w:cs="Times New Roman"/>
          <w:i/>
          <w:iCs/>
          <w:sz w:val="24"/>
          <w:szCs w:val="24"/>
        </w:rPr>
        <w:t xml:space="preserve">by Lucius Stebbins in 1864, it was accompanied by a pamphlet detailing the figures, their relationships to one another, as well as the domestic scene, perhaps </w:t>
      </w:r>
      <w:proofErr w:type="gramStart"/>
      <w:r w:rsidR="00714493">
        <w:rPr>
          <w:rFonts w:ascii="Times New Roman" w:hAnsi="Times New Roman" w:cs="Times New Roman"/>
          <w:i/>
          <w:iCs/>
          <w:sz w:val="24"/>
          <w:szCs w:val="24"/>
        </w:rPr>
        <w:t>in an attempt to</w:t>
      </w:r>
      <w:proofErr w:type="gramEnd"/>
      <w:r w:rsidR="00714493">
        <w:rPr>
          <w:rFonts w:ascii="Times New Roman" w:hAnsi="Times New Roman" w:cs="Times New Roman"/>
          <w:i/>
          <w:iCs/>
          <w:sz w:val="24"/>
          <w:szCs w:val="24"/>
        </w:rPr>
        <w:t xml:space="preserve"> guide the reading and interpretation of the broadside and situate it as a text marking the significance of emancipation in both U.S. and world history.</w:t>
      </w:r>
    </w:p>
    <w:p w14:paraId="33F6CE06" w14:textId="71C0D873" w:rsidR="00FB521D" w:rsidRDefault="00FB521D" w:rsidP="00FB521D">
      <w:pPr>
        <w:spacing w:after="0"/>
        <w:rPr>
          <w:rFonts w:ascii="Times New Roman" w:hAnsi="Times New Roman" w:cs="Times New Roman"/>
          <w:sz w:val="24"/>
          <w:szCs w:val="24"/>
        </w:rPr>
      </w:pPr>
    </w:p>
    <w:p w14:paraId="0E3CA05A" w14:textId="6E54700C" w:rsidR="00FB521D" w:rsidRDefault="00CB3D01" w:rsidP="00FB521D">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Lorris</w:t>
      </w:r>
      <w:proofErr w:type="spellEnd"/>
      <w:r>
        <w:rPr>
          <w:rFonts w:ascii="Times New Roman" w:hAnsi="Times New Roman" w:cs="Times New Roman"/>
          <w:sz w:val="24"/>
          <w:szCs w:val="24"/>
        </w:rPr>
        <w:t>, Guillaume</w:t>
      </w:r>
    </w:p>
    <w:p w14:paraId="385B6CC1" w14:textId="44F8B705" w:rsidR="00CB3D01" w:rsidRDefault="00CB3D01" w:rsidP="00CB3D01">
      <w:pPr>
        <w:pStyle w:val="ListParagraph"/>
        <w:spacing w:after="0"/>
        <w:rPr>
          <w:rFonts w:ascii="Times New Roman" w:hAnsi="Times New Roman" w:cs="Times New Roman"/>
          <w:sz w:val="24"/>
          <w:szCs w:val="24"/>
        </w:rPr>
      </w:pPr>
      <w:r>
        <w:rPr>
          <w:rFonts w:ascii="Times New Roman" w:hAnsi="Times New Roman" w:cs="Times New Roman"/>
          <w:i/>
          <w:iCs/>
          <w:sz w:val="24"/>
          <w:szCs w:val="24"/>
        </w:rPr>
        <w:t>Roman de la Rose</w:t>
      </w:r>
    </w:p>
    <w:p w14:paraId="14920227" w14:textId="54465462" w:rsidR="00CB3D01" w:rsidRDefault="000175B6" w:rsidP="00CB3D01">
      <w:pPr>
        <w:pStyle w:val="ListParagraph"/>
        <w:spacing w:after="0"/>
        <w:rPr>
          <w:rFonts w:ascii="Times New Roman" w:hAnsi="Times New Roman" w:cs="Times New Roman"/>
          <w:sz w:val="24"/>
          <w:szCs w:val="24"/>
        </w:rPr>
      </w:pPr>
      <w:r>
        <w:rPr>
          <w:rFonts w:ascii="Times New Roman" w:hAnsi="Times New Roman" w:cs="Times New Roman"/>
          <w:sz w:val="24"/>
          <w:szCs w:val="24"/>
        </w:rPr>
        <w:t>Illuminated manuscript on parchment, c. 1365</w:t>
      </w:r>
    </w:p>
    <w:p w14:paraId="47678B69" w14:textId="1BD098B8" w:rsidR="000175B6" w:rsidRDefault="000175B6" w:rsidP="00CB3D01">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http://pi.lib.uchicago.edu/1001/cat/bib/6664143</w:t>
      </w:r>
    </w:p>
    <w:p w14:paraId="29200A25" w14:textId="7AD5ED3A" w:rsidR="000175B6" w:rsidRDefault="000175B6" w:rsidP="00CB3D0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Ms1380</w:t>
      </w:r>
    </w:p>
    <w:p w14:paraId="7BFAD416" w14:textId="60A7404F" w:rsidR="00F02F62" w:rsidRDefault="00F02F62" w:rsidP="00CB3D01">
      <w:pPr>
        <w:pStyle w:val="ListParagraph"/>
        <w:spacing w:after="0"/>
        <w:rPr>
          <w:rFonts w:ascii="Times New Roman" w:hAnsi="Times New Roman" w:cs="Times New Roman"/>
          <w:sz w:val="24"/>
          <w:szCs w:val="24"/>
        </w:rPr>
      </w:pPr>
    </w:p>
    <w:p w14:paraId="0B5AFB55" w14:textId="3492BAB6" w:rsidR="00F02F62" w:rsidRPr="00F02F62" w:rsidRDefault="00F02F62" w:rsidP="00CB3D01">
      <w:pPr>
        <w:pStyle w:val="ListParagraph"/>
        <w:spacing w:after="0"/>
        <w:rPr>
          <w:rFonts w:ascii="Times New Roman" w:hAnsi="Times New Roman" w:cs="Times New Roman"/>
          <w:i/>
          <w:iCs/>
          <w:sz w:val="24"/>
          <w:szCs w:val="24"/>
        </w:rPr>
      </w:pPr>
      <w:r>
        <w:rPr>
          <w:rFonts w:ascii="Times New Roman" w:hAnsi="Times New Roman" w:cs="Times New Roman"/>
          <w:i/>
          <w:iCs/>
          <w:sz w:val="24"/>
          <w:szCs w:val="24"/>
        </w:rPr>
        <w:t>This 14</w:t>
      </w:r>
      <w:r w:rsidRPr="00F02F62">
        <w:rPr>
          <w:rFonts w:ascii="Times New Roman" w:hAnsi="Times New Roman" w:cs="Times New Roman"/>
          <w:i/>
          <w:iCs/>
          <w:sz w:val="24"/>
          <w:szCs w:val="24"/>
          <w:vertAlign w:val="superscript"/>
        </w:rPr>
        <w:t>th</w:t>
      </w:r>
      <w:r>
        <w:rPr>
          <w:rFonts w:ascii="Times New Roman" w:hAnsi="Times New Roman" w:cs="Times New Roman"/>
          <w:i/>
          <w:iCs/>
          <w:sz w:val="24"/>
          <w:szCs w:val="24"/>
        </w:rPr>
        <w:t>-century illuminated manuscript was copied by scribes onto parchment – an organic and sturdy writing surface made from the skin of a goat or calf and stretched, dried</w:t>
      </w:r>
      <w:r w:rsidR="00794F1C">
        <w:rPr>
          <w:rFonts w:ascii="Times New Roman" w:hAnsi="Times New Roman" w:cs="Times New Roman"/>
          <w:i/>
          <w:iCs/>
          <w:sz w:val="24"/>
          <w:szCs w:val="24"/>
        </w:rPr>
        <w:t>,</w:t>
      </w:r>
      <w:r>
        <w:rPr>
          <w:rFonts w:ascii="Times New Roman" w:hAnsi="Times New Roman" w:cs="Times New Roman"/>
          <w:i/>
          <w:iCs/>
          <w:sz w:val="24"/>
          <w:szCs w:val="24"/>
        </w:rPr>
        <w:t xml:space="preserve"> and scraped until its surface becomes supple enough to accept ink from a quill pen. The illuminations would have been added separately and by skilled artists in a </w:t>
      </w:r>
      <w:r>
        <w:rPr>
          <w:rFonts w:ascii="Times New Roman" w:hAnsi="Times New Roman" w:cs="Times New Roman"/>
          <w:i/>
          <w:iCs/>
          <w:sz w:val="24"/>
          <w:szCs w:val="24"/>
        </w:rPr>
        <w:lastRenderedPageBreak/>
        <w:t xml:space="preserve">scriptorium – for comparison, see the printed copy at right, produced 140 years later but maintaining many of the conventions and aesthetics of manuscript culture. </w:t>
      </w:r>
    </w:p>
    <w:p w14:paraId="51F6CB59" w14:textId="4465D8D9" w:rsidR="000175B6" w:rsidRDefault="000175B6" w:rsidP="000175B6">
      <w:pPr>
        <w:spacing w:after="0"/>
        <w:rPr>
          <w:rFonts w:ascii="Times New Roman" w:hAnsi="Times New Roman" w:cs="Times New Roman"/>
          <w:sz w:val="24"/>
          <w:szCs w:val="24"/>
        </w:rPr>
      </w:pPr>
    </w:p>
    <w:p w14:paraId="123CC7B0" w14:textId="26EC9180" w:rsidR="000175B6" w:rsidRDefault="000175B6" w:rsidP="000175B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de </w:t>
      </w:r>
      <w:proofErr w:type="spellStart"/>
      <w:r>
        <w:rPr>
          <w:rFonts w:ascii="Times New Roman" w:hAnsi="Times New Roman" w:cs="Times New Roman"/>
          <w:sz w:val="24"/>
          <w:szCs w:val="24"/>
        </w:rPr>
        <w:t>Lorris</w:t>
      </w:r>
      <w:proofErr w:type="spellEnd"/>
      <w:r>
        <w:rPr>
          <w:rFonts w:ascii="Times New Roman" w:hAnsi="Times New Roman" w:cs="Times New Roman"/>
          <w:sz w:val="24"/>
          <w:szCs w:val="24"/>
        </w:rPr>
        <w:t>, Guillaume</w:t>
      </w:r>
    </w:p>
    <w:p w14:paraId="5C96B377" w14:textId="4AF4A5B2" w:rsidR="000175B6" w:rsidRDefault="000175B6" w:rsidP="000175B6">
      <w:pPr>
        <w:pStyle w:val="ListParagraph"/>
        <w:spacing w:after="0"/>
        <w:rPr>
          <w:rFonts w:ascii="Times New Roman" w:hAnsi="Times New Roman" w:cs="Times New Roman"/>
          <w:sz w:val="24"/>
          <w:szCs w:val="24"/>
        </w:rPr>
      </w:pPr>
      <w:r>
        <w:rPr>
          <w:rFonts w:ascii="Times New Roman" w:hAnsi="Times New Roman" w:cs="Times New Roman"/>
          <w:i/>
          <w:iCs/>
          <w:sz w:val="24"/>
          <w:szCs w:val="24"/>
        </w:rPr>
        <w:t xml:space="preserve">Le </w:t>
      </w:r>
      <w:proofErr w:type="spellStart"/>
      <w:r>
        <w:rPr>
          <w:rFonts w:ascii="Times New Roman" w:hAnsi="Times New Roman" w:cs="Times New Roman"/>
          <w:i/>
          <w:iCs/>
          <w:sz w:val="24"/>
          <w:szCs w:val="24"/>
        </w:rPr>
        <w:t>Romant</w:t>
      </w:r>
      <w:proofErr w:type="spellEnd"/>
      <w:r>
        <w:rPr>
          <w:rFonts w:ascii="Times New Roman" w:hAnsi="Times New Roman" w:cs="Times New Roman"/>
          <w:i/>
          <w:iCs/>
          <w:sz w:val="24"/>
          <w:szCs w:val="24"/>
        </w:rPr>
        <w:t xml:space="preserve"> de la Rose</w:t>
      </w:r>
    </w:p>
    <w:p w14:paraId="2685840E" w14:textId="24779ED8" w:rsidR="000175B6" w:rsidRDefault="000175B6" w:rsidP="000175B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Paris: Antoine </w:t>
      </w:r>
      <w:proofErr w:type="spellStart"/>
      <w:r>
        <w:rPr>
          <w:rFonts w:ascii="Times New Roman" w:hAnsi="Times New Roman" w:cs="Times New Roman"/>
          <w:sz w:val="24"/>
          <w:szCs w:val="24"/>
        </w:rPr>
        <w:t>Verard</w:t>
      </w:r>
      <w:proofErr w:type="spellEnd"/>
      <w:r>
        <w:rPr>
          <w:rFonts w:ascii="Times New Roman" w:hAnsi="Times New Roman" w:cs="Times New Roman"/>
          <w:sz w:val="24"/>
          <w:szCs w:val="24"/>
        </w:rPr>
        <w:t>, 1505[?]</w:t>
      </w:r>
    </w:p>
    <w:p w14:paraId="1C1599D1" w14:textId="4FFE7A51" w:rsidR="000175B6" w:rsidRDefault="000175B6" w:rsidP="000175B6">
      <w:pPr>
        <w:pStyle w:val="ListParagraph"/>
        <w:spacing w:after="0"/>
        <w:rPr>
          <w:rFonts w:ascii="Times New Roman" w:hAnsi="Times New Roman" w:cs="Times New Roman"/>
          <w:sz w:val="24"/>
          <w:szCs w:val="24"/>
        </w:rPr>
      </w:pPr>
      <w:r>
        <w:rPr>
          <w:rFonts w:ascii="Times New Roman" w:hAnsi="Times New Roman" w:cs="Times New Roman"/>
          <w:sz w:val="24"/>
          <w:szCs w:val="24"/>
        </w:rPr>
        <w:t>Purchased on the Joseph and Helen Regenstein Rare Book Fund</w:t>
      </w:r>
    </w:p>
    <w:p w14:paraId="3ADECF21" w14:textId="4E1F89E5" w:rsidR="000175B6" w:rsidRDefault="000175B6" w:rsidP="000175B6">
      <w:pPr>
        <w:pStyle w:val="ListParagraph"/>
        <w:spacing w:after="0"/>
        <w:rPr>
          <w:rFonts w:ascii="Times New Roman" w:hAnsi="Times New Roman" w:cs="Times New Roman"/>
          <w:sz w:val="24"/>
          <w:szCs w:val="24"/>
        </w:rPr>
      </w:pPr>
      <w:r>
        <w:rPr>
          <w:rFonts w:ascii="Helvetica" w:hAnsi="Helvetica" w:cs="Helvetica"/>
          <w:color w:val="333333"/>
          <w:sz w:val="21"/>
          <w:szCs w:val="21"/>
          <w:shd w:val="clear" w:color="auto" w:fill="FFFFFF"/>
        </w:rPr>
        <w:t>http://pi.lib.uchicago.edu/1001/cat/bib/12528872</w:t>
      </w:r>
    </w:p>
    <w:p w14:paraId="70A742E6" w14:textId="3ECB1CEB" w:rsidR="000175B6" w:rsidRDefault="000175B6" w:rsidP="000175B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Call number: </w:t>
      </w:r>
      <w:proofErr w:type="spellStart"/>
      <w:r>
        <w:rPr>
          <w:rFonts w:ascii="Times New Roman" w:hAnsi="Times New Roman" w:cs="Times New Roman"/>
          <w:sz w:val="24"/>
          <w:szCs w:val="24"/>
        </w:rPr>
        <w:t>alc</w:t>
      </w:r>
      <w:proofErr w:type="spellEnd"/>
      <w:r>
        <w:rPr>
          <w:rFonts w:ascii="Times New Roman" w:hAnsi="Times New Roman" w:cs="Times New Roman"/>
          <w:sz w:val="24"/>
          <w:szCs w:val="24"/>
        </w:rPr>
        <w:t xml:space="preserve"> PQ1527.A1 1505 c.1</w:t>
      </w:r>
    </w:p>
    <w:p w14:paraId="11212B61" w14:textId="4089F112" w:rsidR="00F0180A" w:rsidRDefault="00F0180A" w:rsidP="000175B6">
      <w:pPr>
        <w:pStyle w:val="ListParagraph"/>
        <w:spacing w:after="0"/>
        <w:rPr>
          <w:rFonts w:ascii="Times New Roman" w:hAnsi="Times New Roman" w:cs="Times New Roman"/>
          <w:sz w:val="24"/>
          <w:szCs w:val="24"/>
        </w:rPr>
      </w:pPr>
    </w:p>
    <w:p w14:paraId="06F2084C" w14:textId="64167CD9" w:rsidR="00F0180A" w:rsidRPr="00F0180A" w:rsidRDefault="00F0180A" w:rsidP="003B06F8">
      <w:pPr>
        <w:spacing w:after="0"/>
        <w:ind w:left="720"/>
        <w:rPr>
          <w:rFonts w:ascii="Times New Roman" w:hAnsi="Times New Roman" w:cs="Times New Roman"/>
          <w:i/>
          <w:iCs/>
          <w:sz w:val="24"/>
          <w:szCs w:val="24"/>
        </w:rPr>
      </w:pPr>
      <w:r>
        <w:rPr>
          <w:rFonts w:ascii="Times New Roman" w:hAnsi="Times New Roman" w:cs="Times New Roman"/>
          <w:i/>
          <w:iCs/>
          <w:sz w:val="24"/>
          <w:szCs w:val="24"/>
        </w:rPr>
        <w:t>Among the earliest printed editions of this allegory of courtly love,</w:t>
      </w:r>
      <w:r w:rsidR="003C004B">
        <w:rPr>
          <w:rFonts w:ascii="Times New Roman" w:hAnsi="Times New Roman" w:cs="Times New Roman"/>
          <w:i/>
          <w:iCs/>
          <w:sz w:val="24"/>
          <w:szCs w:val="24"/>
        </w:rPr>
        <w:t xml:space="preserve"> Antoine </w:t>
      </w:r>
      <w:proofErr w:type="spellStart"/>
      <w:r w:rsidR="003C004B">
        <w:rPr>
          <w:rFonts w:ascii="Times New Roman" w:hAnsi="Times New Roman" w:cs="Times New Roman"/>
          <w:i/>
          <w:iCs/>
          <w:sz w:val="24"/>
          <w:szCs w:val="24"/>
        </w:rPr>
        <w:t>Verard’s</w:t>
      </w:r>
      <w:proofErr w:type="spellEnd"/>
      <w:r w:rsidR="003C004B">
        <w:rPr>
          <w:rFonts w:ascii="Times New Roman" w:hAnsi="Times New Roman" w:cs="Times New Roman"/>
          <w:i/>
          <w:iCs/>
          <w:sz w:val="24"/>
          <w:szCs w:val="24"/>
        </w:rPr>
        <w:t xml:space="preserve"> post-incunable edition</w:t>
      </w:r>
      <w:r>
        <w:rPr>
          <w:rFonts w:ascii="Times New Roman" w:hAnsi="Times New Roman" w:cs="Times New Roman"/>
          <w:i/>
          <w:iCs/>
          <w:sz w:val="24"/>
          <w:szCs w:val="24"/>
        </w:rPr>
        <w:t xml:space="preserve"> includes the codicil or testament of Jean de </w:t>
      </w:r>
      <w:proofErr w:type="spellStart"/>
      <w:r>
        <w:rPr>
          <w:rFonts w:ascii="Times New Roman" w:hAnsi="Times New Roman" w:cs="Times New Roman"/>
          <w:i/>
          <w:iCs/>
          <w:sz w:val="24"/>
          <w:szCs w:val="24"/>
        </w:rPr>
        <w:t>Meun</w:t>
      </w:r>
      <w:proofErr w:type="spellEnd"/>
      <w:r>
        <w:rPr>
          <w:rFonts w:ascii="Times New Roman" w:hAnsi="Times New Roman" w:cs="Times New Roman"/>
          <w:i/>
          <w:iCs/>
          <w:sz w:val="24"/>
          <w:szCs w:val="24"/>
        </w:rPr>
        <w:t xml:space="preserve">, who finished </w:t>
      </w:r>
      <w:r w:rsidR="00794F1C">
        <w:rPr>
          <w:rFonts w:ascii="Times New Roman" w:hAnsi="Times New Roman" w:cs="Times New Roman"/>
          <w:i/>
          <w:iCs/>
          <w:sz w:val="24"/>
          <w:szCs w:val="24"/>
        </w:rPr>
        <w:t xml:space="preserve">in </w:t>
      </w:r>
      <w:r>
        <w:rPr>
          <w:rFonts w:ascii="Times New Roman" w:hAnsi="Times New Roman" w:cs="Times New Roman"/>
          <w:i/>
          <w:iCs/>
          <w:sz w:val="24"/>
          <w:szCs w:val="24"/>
        </w:rPr>
        <w:t xml:space="preserve">1270 the poem that Guillaume de </w:t>
      </w:r>
      <w:proofErr w:type="spellStart"/>
      <w:r>
        <w:rPr>
          <w:rFonts w:ascii="Times New Roman" w:hAnsi="Times New Roman" w:cs="Times New Roman"/>
          <w:i/>
          <w:iCs/>
          <w:sz w:val="24"/>
          <w:szCs w:val="24"/>
        </w:rPr>
        <w:t>Lorris</w:t>
      </w:r>
      <w:proofErr w:type="spellEnd"/>
      <w:r>
        <w:rPr>
          <w:rFonts w:ascii="Times New Roman" w:hAnsi="Times New Roman" w:cs="Times New Roman"/>
          <w:i/>
          <w:iCs/>
          <w:sz w:val="24"/>
          <w:szCs w:val="24"/>
        </w:rPr>
        <w:t xml:space="preserve"> </w:t>
      </w:r>
      <w:r w:rsidR="00794F1C">
        <w:rPr>
          <w:rFonts w:ascii="Times New Roman" w:hAnsi="Times New Roman" w:cs="Times New Roman"/>
          <w:i/>
          <w:iCs/>
          <w:sz w:val="24"/>
          <w:szCs w:val="24"/>
        </w:rPr>
        <w:t>had begun</w:t>
      </w:r>
      <w:r>
        <w:rPr>
          <w:rFonts w:ascii="Times New Roman" w:hAnsi="Times New Roman" w:cs="Times New Roman"/>
          <w:i/>
          <w:iCs/>
          <w:sz w:val="24"/>
          <w:szCs w:val="24"/>
        </w:rPr>
        <w:t xml:space="preserve"> </w:t>
      </w:r>
      <w:r w:rsidR="003B06F8">
        <w:rPr>
          <w:rFonts w:ascii="Times New Roman" w:hAnsi="Times New Roman" w:cs="Times New Roman"/>
          <w:i/>
          <w:iCs/>
          <w:sz w:val="24"/>
          <w:szCs w:val="24"/>
        </w:rPr>
        <w:t>forty years earlier</w:t>
      </w:r>
      <w:r>
        <w:rPr>
          <w:rFonts w:ascii="Times New Roman" w:hAnsi="Times New Roman" w:cs="Times New Roman"/>
          <w:i/>
          <w:iCs/>
          <w:sz w:val="24"/>
          <w:szCs w:val="24"/>
        </w:rPr>
        <w:t xml:space="preserve">. Though printed texts can often be thought of as fixed, the distance between completion of </w:t>
      </w:r>
      <w:r>
        <w:rPr>
          <w:rFonts w:ascii="Times New Roman" w:hAnsi="Times New Roman" w:cs="Times New Roman"/>
          <w:sz w:val="24"/>
          <w:szCs w:val="24"/>
        </w:rPr>
        <w:t xml:space="preserve">Le Roman de la Rose </w:t>
      </w:r>
      <w:r>
        <w:rPr>
          <w:rFonts w:ascii="Times New Roman" w:hAnsi="Times New Roman" w:cs="Times New Roman"/>
          <w:i/>
          <w:iCs/>
          <w:sz w:val="24"/>
          <w:szCs w:val="24"/>
        </w:rPr>
        <w:t>and this printed version allows for plenty of</w:t>
      </w:r>
      <w:r w:rsidR="003C004B">
        <w:rPr>
          <w:rFonts w:ascii="Times New Roman" w:hAnsi="Times New Roman" w:cs="Times New Roman"/>
          <w:i/>
          <w:iCs/>
          <w:sz w:val="24"/>
          <w:szCs w:val="24"/>
        </w:rPr>
        <w:t xml:space="preserve"> creative and</w:t>
      </w:r>
      <w:r>
        <w:rPr>
          <w:rFonts w:ascii="Times New Roman" w:hAnsi="Times New Roman" w:cs="Times New Roman"/>
          <w:i/>
          <w:iCs/>
          <w:sz w:val="24"/>
          <w:szCs w:val="24"/>
        </w:rPr>
        <w:t xml:space="preserve"> </w:t>
      </w:r>
      <w:r w:rsidR="003C004B">
        <w:rPr>
          <w:rFonts w:ascii="Times New Roman" w:hAnsi="Times New Roman" w:cs="Times New Roman"/>
          <w:i/>
          <w:iCs/>
          <w:sz w:val="24"/>
          <w:szCs w:val="24"/>
        </w:rPr>
        <w:t>editorial intervention as well as human error.</w:t>
      </w:r>
    </w:p>
    <w:p w14:paraId="34FEA47A" w14:textId="34F0A107" w:rsidR="000175B6" w:rsidRDefault="000175B6" w:rsidP="000175B6">
      <w:pPr>
        <w:spacing w:after="0"/>
        <w:rPr>
          <w:rFonts w:ascii="Times New Roman" w:hAnsi="Times New Roman" w:cs="Times New Roman"/>
          <w:sz w:val="24"/>
          <w:szCs w:val="24"/>
        </w:rPr>
      </w:pPr>
    </w:p>
    <w:p w14:paraId="0E5E4963" w14:textId="2FE81226" w:rsidR="000175B6" w:rsidRDefault="00493E6A" w:rsidP="000175B6">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The Holy Bible</w:t>
      </w:r>
    </w:p>
    <w:p w14:paraId="750CF62C" w14:textId="24887545" w:rsidR="00493E6A" w:rsidRDefault="00493E6A" w:rsidP="00493E6A">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London: Robert Barker, printer to the Kings Most Excellent </w:t>
      </w:r>
      <w:proofErr w:type="spellStart"/>
      <w:r>
        <w:rPr>
          <w:rFonts w:ascii="Times New Roman" w:hAnsi="Times New Roman" w:cs="Times New Roman"/>
          <w:sz w:val="24"/>
          <w:szCs w:val="24"/>
        </w:rPr>
        <w:t>Maiestie</w:t>
      </w:r>
      <w:proofErr w:type="spellEnd"/>
      <w:r>
        <w:rPr>
          <w:rFonts w:ascii="Times New Roman" w:hAnsi="Times New Roman" w:cs="Times New Roman"/>
          <w:sz w:val="24"/>
          <w:szCs w:val="24"/>
        </w:rPr>
        <w:t>, 1611</w:t>
      </w:r>
    </w:p>
    <w:p w14:paraId="1AADD401" w14:textId="5F01AA97" w:rsidR="00EB08BB" w:rsidRDefault="00EB08BB" w:rsidP="00493E6A">
      <w:pPr>
        <w:pStyle w:val="ListParagraph"/>
        <w:spacing w:after="0"/>
        <w:rPr>
          <w:rFonts w:ascii="Times New Roman" w:hAnsi="Times New Roman" w:cs="Times New Roman"/>
          <w:sz w:val="24"/>
          <w:szCs w:val="24"/>
        </w:rPr>
      </w:pPr>
      <w:r>
        <w:t>http://pi.lib.uchicago.edu/1001/cat/bib/3137285</w:t>
      </w:r>
    </w:p>
    <w:p w14:paraId="22079A74" w14:textId="15379F4F" w:rsidR="00EB08BB" w:rsidRDefault="00EB08BB" w:rsidP="00493E6A">
      <w:pPr>
        <w:pStyle w:val="ListParagraph"/>
        <w:spacing w:after="0"/>
        <w:rPr>
          <w:rFonts w:ascii="Times New Roman" w:hAnsi="Times New Roman" w:cs="Times New Roman"/>
          <w:sz w:val="24"/>
          <w:szCs w:val="24"/>
        </w:rPr>
      </w:pPr>
      <w:r>
        <w:rPr>
          <w:rFonts w:ascii="Times New Roman" w:hAnsi="Times New Roman" w:cs="Times New Roman"/>
          <w:sz w:val="24"/>
          <w:szCs w:val="24"/>
        </w:rPr>
        <w:t>Call number: f BS185 1611</w:t>
      </w:r>
      <w:r w:rsidR="00C27A35">
        <w:rPr>
          <w:rFonts w:ascii="Times New Roman" w:hAnsi="Times New Roman" w:cs="Times New Roman"/>
          <w:sz w:val="24"/>
          <w:szCs w:val="24"/>
        </w:rPr>
        <w:t xml:space="preserve"> c.4</w:t>
      </w:r>
    </w:p>
    <w:p w14:paraId="3809AE0D" w14:textId="666704CF" w:rsidR="003C004B" w:rsidRDefault="003C004B" w:rsidP="00493E6A">
      <w:pPr>
        <w:pStyle w:val="ListParagraph"/>
        <w:spacing w:after="0"/>
        <w:rPr>
          <w:rFonts w:ascii="Times New Roman" w:hAnsi="Times New Roman" w:cs="Times New Roman"/>
          <w:sz w:val="24"/>
          <w:szCs w:val="24"/>
        </w:rPr>
      </w:pPr>
    </w:p>
    <w:p w14:paraId="19305C1B" w14:textId="17298306" w:rsidR="003C004B" w:rsidRPr="003B06F8" w:rsidRDefault="004E1A7C" w:rsidP="00493E6A">
      <w:pPr>
        <w:pStyle w:val="ListParagraph"/>
        <w:spacing w:after="0"/>
        <w:rPr>
          <w:rFonts w:ascii="Times New Roman" w:hAnsi="Times New Roman" w:cs="Times New Roman"/>
          <w:i/>
          <w:iCs/>
          <w:sz w:val="24"/>
          <w:szCs w:val="24"/>
        </w:rPr>
      </w:pPr>
      <w:r w:rsidRPr="003B06F8">
        <w:rPr>
          <w:rFonts w:ascii="Times New Roman" w:hAnsi="Times New Roman" w:cs="Times New Roman"/>
          <w:i/>
          <w:iCs/>
          <w:sz w:val="24"/>
          <w:szCs w:val="24"/>
        </w:rPr>
        <w:t xml:space="preserve">Often shorthanded as “The Book” in contemporary culture, one of the most iconic translations of the </w:t>
      </w:r>
      <w:r w:rsidR="00F50CA4">
        <w:rPr>
          <w:rFonts w:ascii="Times New Roman" w:hAnsi="Times New Roman" w:cs="Times New Roman"/>
          <w:i/>
          <w:iCs/>
          <w:sz w:val="24"/>
          <w:szCs w:val="24"/>
        </w:rPr>
        <w:t>b</w:t>
      </w:r>
      <w:r w:rsidRPr="003B06F8">
        <w:rPr>
          <w:rFonts w:ascii="Times New Roman" w:hAnsi="Times New Roman" w:cs="Times New Roman"/>
          <w:i/>
          <w:iCs/>
          <w:sz w:val="24"/>
          <w:szCs w:val="24"/>
        </w:rPr>
        <w:t>ible into English is the King James</w:t>
      </w:r>
      <w:r w:rsidR="003B06F8">
        <w:rPr>
          <w:rFonts w:ascii="Times New Roman" w:hAnsi="Times New Roman" w:cs="Times New Roman"/>
          <w:i/>
          <w:iCs/>
          <w:sz w:val="24"/>
          <w:szCs w:val="24"/>
        </w:rPr>
        <w:t>’</w:t>
      </w:r>
      <w:r w:rsidRPr="003B06F8">
        <w:rPr>
          <w:rFonts w:ascii="Times New Roman" w:hAnsi="Times New Roman" w:cs="Times New Roman"/>
          <w:i/>
          <w:iCs/>
          <w:sz w:val="24"/>
          <w:szCs w:val="24"/>
        </w:rPr>
        <w:t xml:space="preserve"> </w:t>
      </w:r>
      <w:r w:rsidR="0088668A">
        <w:rPr>
          <w:rFonts w:ascii="Times New Roman" w:hAnsi="Times New Roman" w:cs="Times New Roman"/>
          <w:i/>
          <w:iCs/>
          <w:sz w:val="24"/>
          <w:szCs w:val="24"/>
        </w:rPr>
        <w:t>version</w:t>
      </w:r>
      <w:r w:rsidRPr="003B06F8">
        <w:rPr>
          <w:rFonts w:ascii="Times New Roman" w:hAnsi="Times New Roman" w:cs="Times New Roman"/>
          <w:i/>
          <w:iCs/>
          <w:sz w:val="24"/>
          <w:szCs w:val="24"/>
        </w:rPr>
        <w:t xml:space="preserve">, printed by Robert Barker in London in 1611. King James is </w:t>
      </w:r>
      <w:r w:rsidR="003B06F8">
        <w:rPr>
          <w:rFonts w:ascii="Times New Roman" w:hAnsi="Times New Roman" w:cs="Times New Roman"/>
          <w:i/>
          <w:iCs/>
          <w:sz w:val="24"/>
          <w:szCs w:val="24"/>
        </w:rPr>
        <w:t>indelibly</w:t>
      </w:r>
      <w:r w:rsidRPr="003B06F8">
        <w:rPr>
          <w:rFonts w:ascii="Times New Roman" w:hAnsi="Times New Roman" w:cs="Times New Roman"/>
          <w:i/>
          <w:iCs/>
          <w:sz w:val="24"/>
          <w:szCs w:val="24"/>
        </w:rPr>
        <w:t xml:space="preserve"> associated with the most widely published text in the English language not because he did the translating</w:t>
      </w:r>
      <w:r w:rsidR="003B06F8">
        <w:rPr>
          <w:rFonts w:ascii="Times New Roman" w:hAnsi="Times New Roman" w:cs="Times New Roman"/>
          <w:i/>
          <w:iCs/>
          <w:sz w:val="24"/>
          <w:szCs w:val="24"/>
        </w:rPr>
        <w:t>,</w:t>
      </w:r>
      <w:r w:rsidRPr="003B06F8">
        <w:rPr>
          <w:rFonts w:ascii="Times New Roman" w:hAnsi="Times New Roman" w:cs="Times New Roman"/>
          <w:i/>
          <w:iCs/>
          <w:sz w:val="24"/>
          <w:szCs w:val="24"/>
        </w:rPr>
        <w:t xml:space="preserve"> but because he appointed the 50 theologians and scholars who did so. Their work relied heavily on earlier translations by </w:t>
      </w:r>
      <w:r w:rsidR="00180F24" w:rsidRPr="003B06F8">
        <w:rPr>
          <w:rFonts w:ascii="Times New Roman" w:hAnsi="Times New Roman" w:cs="Times New Roman"/>
          <w:i/>
          <w:iCs/>
          <w:sz w:val="24"/>
          <w:szCs w:val="24"/>
        </w:rPr>
        <w:t xml:space="preserve">William Tyndale and Myles Coverdale. </w:t>
      </w:r>
      <w:r w:rsidR="003B06F8" w:rsidRPr="003B06F8">
        <w:rPr>
          <w:rFonts w:ascii="Times New Roman" w:hAnsi="Times New Roman" w:cs="Times New Roman"/>
          <w:i/>
          <w:iCs/>
          <w:sz w:val="24"/>
          <w:szCs w:val="24"/>
        </w:rPr>
        <w:t>Well into the sixteenth century,</w:t>
      </w:r>
      <w:r w:rsidRPr="003B06F8">
        <w:rPr>
          <w:rFonts w:ascii="Times New Roman" w:hAnsi="Times New Roman" w:cs="Times New Roman"/>
          <w:i/>
          <w:iCs/>
          <w:sz w:val="24"/>
          <w:szCs w:val="24"/>
        </w:rPr>
        <w:t xml:space="preserve"> circulating or possessing a </w:t>
      </w:r>
      <w:r w:rsidR="00F50CA4">
        <w:rPr>
          <w:rFonts w:ascii="Times New Roman" w:hAnsi="Times New Roman" w:cs="Times New Roman"/>
          <w:i/>
          <w:iCs/>
          <w:sz w:val="24"/>
          <w:szCs w:val="24"/>
        </w:rPr>
        <w:t>b</w:t>
      </w:r>
      <w:r w:rsidRPr="003B06F8">
        <w:rPr>
          <w:rFonts w:ascii="Times New Roman" w:hAnsi="Times New Roman" w:cs="Times New Roman"/>
          <w:i/>
          <w:iCs/>
          <w:sz w:val="24"/>
          <w:szCs w:val="24"/>
        </w:rPr>
        <w:t>ible in English was considered a heresy that could be punished by death.</w:t>
      </w:r>
    </w:p>
    <w:p w14:paraId="234A8813" w14:textId="77777777" w:rsidR="00493E6A" w:rsidRPr="000175B6" w:rsidRDefault="00493E6A" w:rsidP="00493E6A">
      <w:pPr>
        <w:pStyle w:val="ListParagraph"/>
        <w:spacing w:after="0"/>
        <w:rPr>
          <w:rFonts w:ascii="Times New Roman" w:hAnsi="Times New Roman" w:cs="Times New Roman"/>
          <w:sz w:val="24"/>
          <w:szCs w:val="24"/>
        </w:rPr>
      </w:pPr>
    </w:p>
    <w:p w14:paraId="5995A279" w14:textId="77777777" w:rsidR="000175B6" w:rsidRPr="000175B6" w:rsidRDefault="000175B6" w:rsidP="000175B6">
      <w:pPr>
        <w:pStyle w:val="ListParagraph"/>
        <w:spacing w:after="0"/>
        <w:rPr>
          <w:rFonts w:ascii="Times New Roman" w:hAnsi="Times New Roman" w:cs="Times New Roman"/>
          <w:sz w:val="24"/>
          <w:szCs w:val="24"/>
        </w:rPr>
      </w:pPr>
    </w:p>
    <w:sectPr w:rsidR="000175B6" w:rsidRPr="0001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9B7"/>
    <w:multiLevelType w:val="hybridMultilevel"/>
    <w:tmpl w:val="1B34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32F4E"/>
    <w:multiLevelType w:val="hybridMultilevel"/>
    <w:tmpl w:val="7FF2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B1A86"/>
    <w:multiLevelType w:val="hybridMultilevel"/>
    <w:tmpl w:val="EF1A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9258E"/>
    <w:multiLevelType w:val="hybridMultilevel"/>
    <w:tmpl w:val="40045FA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C0A4C"/>
    <w:multiLevelType w:val="hybridMultilevel"/>
    <w:tmpl w:val="9FF8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6259F"/>
    <w:multiLevelType w:val="hybridMultilevel"/>
    <w:tmpl w:val="3958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66DA0"/>
    <w:multiLevelType w:val="hybridMultilevel"/>
    <w:tmpl w:val="7FF2F1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677838"/>
    <w:multiLevelType w:val="hybridMultilevel"/>
    <w:tmpl w:val="2638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F4E96"/>
    <w:multiLevelType w:val="hybridMultilevel"/>
    <w:tmpl w:val="5ACE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A7DF2"/>
    <w:multiLevelType w:val="hybridMultilevel"/>
    <w:tmpl w:val="FB8E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10F0A"/>
    <w:multiLevelType w:val="hybridMultilevel"/>
    <w:tmpl w:val="EEE6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86FF0"/>
    <w:multiLevelType w:val="hybridMultilevel"/>
    <w:tmpl w:val="1296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645390"/>
    <w:multiLevelType w:val="hybridMultilevel"/>
    <w:tmpl w:val="AF8C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370B3"/>
    <w:multiLevelType w:val="hybridMultilevel"/>
    <w:tmpl w:val="E386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81D1D"/>
    <w:multiLevelType w:val="hybridMultilevel"/>
    <w:tmpl w:val="26D40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7"/>
  </w:num>
  <w:num w:numId="5">
    <w:abstractNumId w:val="11"/>
  </w:num>
  <w:num w:numId="6">
    <w:abstractNumId w:val="2"/>
  </w:num>
  <w:num w:numId="7">
    <w:abstractNumId w:val="14"/>
  </w:num>
  <w:num w:numId="8">
    <w:abstractNumId w:val="12"/>
  </w:num>
  <w:num w:numId="9">
    <w:abstractNumId w:val="10"/>
  </w:num>
  <w:num w:numId="10">
    <w:abstractNumId w:val="1"/>
  </w:num>
  <w:num w:numId="11">
    <w:abstractNumId w:val="0"/>
  </w:num>
  <w:num w:numId="12">
    <w:abstractNumId w:val="5"/>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11"/>
    <w:rsid w:val="00005530"/>
    <w:rsid w:val="000175B6"/>
    <w:rsid w:val="000335F4"/>
    <w:rsid w:val="00041E44"/>
    <w:rsid w:val="000526AC"/>
    <w:rsid w:val="000767C5"/>
    <w:rsid w:val="00077760"/>
    <w:rsid w:val="00083755"/>
    <w:rsid w:val="000853AF"/>
    <w:rsid w:val="00086917"/>
    <w:rsid w:val="0009292E"/>
    <w:rsid w:val="00096E5D"/>
    <w:rsid w:val="00097660"/>
    <w:rsid w:val="000A58BC"/>
    <w:rsid w:val="000B3571"/>
    <w:rsid w:val="000E6273"/>
    <w:rsid w:val="001171B2"/>
    <w:rsid w:val="00120A52"/>
    <w:rsid w:val="0012173F"/>
    <w:rsid w:val="00125CC8"/>
    <w:rsid w:val="00130865"/>
    <w:rsid w:val="00160927"/>
    <w:rsid w:val="00164160"/>
    <w:rsid w:val="00174CEC"/>
    <w:rsid w:val="00180F24"/>
    <w:rsid w:val="00186A5B"/>
    <w:rsid w:val="00187976"/>
    <w:rsid w:val="00191255"/>
    <w:rsid w:val="00192F19"/>
    <w:rsid w:val="001B2C8E"/>
    <w:rsid w:val="001B4933"/>
    <w:rsid w:val="001D4B0B"/>
    <w:rsid w:val="001E1A6B"/>
    <w:rsid w:val="001E2C03"/>
    <w:rsid w:val="001E2E3D"/>
    <w:rsid w:val="001E2E6F"/>
    <w:rsid w:val="001E3B09"/>
    <w:rsid w:val="001F6F2D"/>
    <w:rsid w:val="00212759"/>
    <w:rsid w:val="002134DD"/>
    <w:rsid w:val="002252A8"/>
    <w:rsid w:val="002258A5"/>
    <w:rsid w:val="00232717"/>
    <w:rsid w:val="00261552"/>
    <w:rsid w:val="002635F1"/>
    <w:rsid w:val="00263973"/>
    <w:rsid w:val="002723C0"/>
    <w:rsid w:val="00280C78"/>
    <w:rsid w:val="00291B9C"/>
    <w:rsid w:val="002B3EE5"/>
    <w:rsid w:val="002E757E"/>
    <w:rsid w:val="00302F33"/>
    <w:rsid w:val="00312559"/>
    <w:rsid w:val="003350E4"/>
    <w:rsid w:val="00350AE6"/>
    <w:rsid w:val="00377275"/>
    <w:rsid w:val="00381ACB"/>
    <w:rsid w:val="003A3299"/>
    <w:rsid w:val="003B06F8"/>
    <w:rsid w:val="003B2DC6"/>
    <w:rsid w:val="003C004B"/>
    <w:rsid w:val="003E2BC6"/>
    <w:rsid w:val="003E4898"/>
    <w:rsid w:val="003F5E9C"/>
    <w:rsid w:val="003F65BE"/>
    <w:rsid w:val="0040253A"/>
    <w:rsid w:val="004067DA"/>
    <w:rsid w:val="00407BA8"/>
    <w:rsid w:val="00410FC4"/>
    <w:rsid w:val="0042072F"/>
    <w:rsid w:val="00433778"/>
    <w:rsid w:val="00435829"/>
    <w:rsid w:val="00442E22"/>
    <w:rsid w:val="00464951"/>
    <w:rsid w:val="00467D95"/>
    <w:rsid w:val="004701D4"/>
    <w:rsid w:val="0047413C"/>
    <w:rsid w:val="00477F33"/>
    <w:rsid w:val="00491D40"/>
    <w:rsid w:val="004926E1"/>
    <w:rsid w:val="00493446"/>
    <w:rsid w:val="00493E6A"/>
    <w:rsid w:val="004B5A59"/>
    <w:rsid w:val="004E1A7C"/>
    <w:rsid w:val="00501262"/>
    <w:rsid w:val="005155CA"/>
    <w:rsid w:val="00524D3E"/>
    <w:rsid w:val="00544047"/>
    <w:rsid w:val="00552AF5"/>
    <w:rsid w:val="00552B91"/>
    <w:rsid w:val="0055599C"/>
    <w:rsid w:val="00560552"/>
    <w:rsid w:val="00563C53"/>
    <w:rsid w:val="00574861"/>
    <w:rsid w:val="00596AED"/>
    <w:rsid w:val="00597087"/>
    <w:rsid w:val="005B10B1"/>
    <w:rsid w:val="005B13CE"/>
    <w:rsid w:val="005B6034"/>
    <w:rsid w:val="005C5ABD"/>
    <w:rsid w:val="005D097E"/>
    <w:rsid w:val="005D5177"/>
    <w:rsid w:val="005E6241"/>
    <w:rsid w:val="00610C3F"/>
    <w:rsid w:val="00635819"/>
    <w:rsid w:val="006363DA"/>
    <w:rsid w:val="0064254F"/>
    <w:rsid w:val="006447D4"/>
    <w:rsid w:val="00645E3D"/>
    <w:rsid w:val="00655993"/>
    <w:rsid w:val="00656CF4"/>
    <w:rsid w:val="0067560A"/>
    <w:rsid w:val="006766D3"/>
    <w:rsid w:val="006778F8"/>
    <w:rsid w:val="00680EF6"/>
    <w:rsid w:val="00683F49"/>
    <w:rsid w:val="0069500F"/>
    <w:rsid w:val="006A3649"/>
    <w:rsid w:val="006A7D6F"/>
    <w:rsid w:val="006B4168"/>
    <w:rsid w:val="006B643A"/>
    <w:rsid w:val="006C1495"/>
    <w:rsid w:val="006D7666"/>
    <w:rsid w:val="006E2D3A"/>
    <w:rsid w:val="006E4D45"/>
    <w:rsid w:val="006E58FE"/>
    <w:rsid w:val="006F330A"/>
    <w:rsid w:val="006F5599"/>
    <w:rsid w:val="00714493"/>
    <w:rsid w:val="00724EB2"/>
    <w:rsid w:val="0074513F"/>
    <w:rsid w:val="007531D8"/>
    <w:rsid w:val="00765F71"/>
    <w:rsid w:val="007754E3"/>
    <w:rsid w:val="00775C57"/>
    <w:rsid w:val="00781A4F"/>
    <w:rsid w:val="00794F1C"/>
    <w:rsid w:val="007A2320"/>
    <w:rsid w:val="007B12A0"/>
    <w:rsid w:val="007B7A93"/>
    <w:rsid w:val="007C619D"/>
    <w:rsid w:val="007D4042"/>
    <w:rsid w:val="008045CC"/>
    <w:rsid w:val="00804974"/>
    <w:rsid w:val="00810188"/>
    <w:rsid w:val="008375C1"/>
    <w:rsid w:val="0086180E"/>
    <w:rsid w:val="00864190"/>
    <w:rsid w:val="0088668A"/>
    <w:rsid w:val="0089117D"/>
    <w:rsid w:val="008966E0"/>
    <w:rsid w:val="008A2A1C"/>
    <w:rsid w:val="008A4F34"/>
    <w:rsid w:val="008C66B3"/>
    <w:rsid w:val="0090664E"/>
    <w:rsid w:val="00913252"/>
    <w:rsid w:val="009142AF"/>
    <w:rsid w:val="009214D7"/>
    <w:rsid w:val="009252BB"/>
    <w:rsid w:val="009414C6"/>
    <w:rsid w:val="00953952"/>
    <w:rsid w:val="00954E8E"/>
    <w:rsid w:val="0095655B"/>
    <w:rsid w:val="00966AE2"/>
    <w:rsid w:val="00976B8D"/>
    <w:rsid w:val="0098452B"/>
    <w:rsid w:val="00986B62"/>
    <w:rsid w:val="009928FF"/>
    <w:rsid w:val="009A18AC"/>
    <w:rsid w:val="009A5610"/>
    <w:rsid w:val="009C0183"/>
    <w:rsid w:val="009C3797"/>
    <w:rsid w:val="00A0124B"/>
    <w:rsid w:val="00A02436"/>
    <w:rsid w:val="00A03B1F"/>
    <w:rsid w:val="00A1318C"/>
    <w:rsid w:val="00A1411D"/>
    <w:rsid w:val="00A4724F"/>
    <w:rsid w:val="00A53063"/>
    <w:rsid w:val="00A9169D"/>
    <w:rsid w:val="00A958B6"/>
    <w:rsid w:val="00A97797"/>
    <w:rsid w:val="00AA6183"/>
    <w:rsid w:val="00AA7AB2"/>
    <w:rsid w:val="00AD7981"/>
    <w:rsid w:val="00AE1011"/>
    <w:rsid w:val="00AE2ACB"/>
    <w:rsid w:val="00AF0E9F"/>
    <w:rsid w:val="00B007BF"/>
    <w:rsid w:val="00B05ED6"/>
    <w:rsid w:val="00B10EDD"/>
    <w:rsid w:val="00B12C4E"/>
    <w:rsid w:val="00B1312E"/>
    <w:rsid w:val="00B212FD"/>
    <w:rsid w:val="00B37FB4"/>
    <w:rsid w:val="00B41B22"/>
    <w:rsid w:val="00B43AC6"/>
    <w:rsid w:val="00B570A8"/>
    <w:rsid w:val="00B66DB3"/>
    <w:rsid w:val="00B75A69"/>
    <w:rsid w:val="00B83A51"/>
    <w:rsid w:val="00B844EB"/>
    <w:rsid w:val="00B8455C"/>
    <w:rsid w:val="00B907ED"/>
    <w:rsid w:val="00B90A70"/>
    <w:rsid w:val="00BA3F83"/>
    <w:rsid w:val="00BB7D24"/>
    <w:rsid w:val="00BC655D"/>
    <w:rsid w:val="00BE08F7"/>
    <w:rsid w:val="00BE42BC"/>
    <w:rsid w:val="00BE7DF3"/>
    <w:rsid w:val="00BF4540"/>
    <w:rsid w:val="00C016C6"/>
    <w:rsid w:val="00C12F82"/>
    <w:rsid w:val="00C1743F"/>
    <w:rsid w:val="00C27A35"/>
    <w:rsid w:val="00C31B0A"/>
    <w:rsid w:val="00C533D4"/>
    <w:rsid w:val="00C55F17"/>
    <w:rsid w:val="00C6562D"/>
    <w:rsid w:val="00C82B67"/>
    <w:rsid w:val="00C90D32"/>
    <w:rsid w:val="00CA4453"/>
    <w:rsid w:val="00CA6D41"/>
    <w:rsid w:val="00CB3008"/>
    <w:rsid w:val="00CB3D01"/>
    <w:rsid w:val="00CB52D1"/>
    <w:rsid w:val="00CB6D10"/>
    <w:rsid w:val="00CB7756"/>
    <w:rsid w:val="00CC1858"/>
    <w:rsid w:val="00CC4AB3"/>
    <w:rsid w:val="00CD4611"/>
    <w:rsid w:val="00CF0CE6"/>
    <w:rsid w:val="00D05FD6"/>
    <w:rsid w:val="00D2242F"/>
    <w:rsid w:val="00D23AA9"/>
    <w:rsid w:val="00D31097"/>
    <w:rsid w:val="00D36AC7"/>
    <w:rsid w:val="00D37C7E"/>
    <w:rsid w:val="00D42AE9"/>
    <w:rsid w:val="00D6024D"/>
    <w:rsid w:val="00D61CF8"/>
    <w:rsid w:val="00D63B7D"/>
    <w:rsid w:val="00DA76FE"/>
    <w:rsid w:val="00DB760B"/>
    <w:rsid w:val="00DC0A4A"/>
    <w:rsid w:val="00DC23E0"/>
    <w:rsid w:val="00DC4D89"/>
    <w:rsid w:val="00DD4102"/>
    <w:rsid w:val="00DD654A"/>
    <w:rsid w:val="00DE6089"/>
    <w:rsid w:val="00DE67FB"/>
    <w:rsid w:val="00E00379"/>
    <w:rsid w:val="00E11A77"/>
    <w:rsid w:val="00E123F8"/>
    <w:rsid w:val="00E12C5E"/>
    <w:rsid w:val="00E245E1"/>
    <w:rsid w:val="00E33A45"/>
    <w:rsid w:val="00E34C57"/>
    <w:rsid w:val="00E35232"/>
    <w:rsid w:val="00E37A4A"/>
    <w:rsid w:val="00E442CA"/>
    <w:rsid w:val="00E534E7"/>
    <w:rsid w:val="00E54AD5"/>
    <w:rsid w:val="00E7047D"/>
    <w:rsid w:val="00E70D17"/>
    <w:rsid w:val="00E913CC"/>
    <w:rsid w:val="00E93380"/>
    <w:rsid w:val="00EA1C6F"/>
    <w:rsid w:val="00EB08BB"/>
    <w:rsid w:val="00EB2E56"/>
    <w:rsid w:val="00EC479A"/>
    <w:rsid w:val="00EF3750"/>
    <w:rsid w:val="00EF4F32"/>
    <w:rsid w:val="00EF7D54"/>
    <w:rsid w:val="00F0180A"/>
    <w:rsid w:val="00F02F62"/>
    <w:rsid w:val="00F11C49"/>
    <w:rsid w:val="00F31C04"/>
    <w:rsid w:val="00F4389F"/>
    <w:rsid w:val="00F50CA4"/>
    <w:rsid w:val="00F54180"/>
    <w:rsid w:val="00F8635E"/>
    <w:rsid w:val="00F870D8"/>
    <w:rsid w:val="00F90B70"/>
    <w:rsid w:val="00F9259A"/>
    <w:rsid w:val="00F94892"/>
    <w:rsid w:val="00F94E03"/>
    <w:rsid w:val="00FB521D"/>
    <w:rsid w:val="00FB55A2"/>
    <w:rsid w:val="00FF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85EC"/>
  <w15:chartTrackingRefBased/>
  <w15:docId w15:val="{22E84468-2197-4258-A657-F9B7B5FA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B0A"/>
    <w:pPr>
      <w:ind w:left="720"/>
      <w:contextualSpacing/>
    </w:pPr>
  </w:style>
  <w:style w:type="character" w:styleId="Hyperlink">
    <w:name w:val="Hyperlink"/>
    <w:basedOn w:val="DefaultParagraphFont"/>
    <w:uiPriority w:val="99"/>
    <w:unhideWhenUsed/>
    <w:rsid w:val="00C31B0A"/>
    <w:rPr>
      <w:color w:val="0563C1" w:themeColor="hyperlink"/>
      <w:u w:val="single"/>
    </w:rPr>
  </w:style>
  <w:style w:type="character" w:styleId="UnresolvedMention">
    <w:name w:val="Unresolved Mention"/>
    <w:basedOn w:val="DefaultParagraphFont"/>
    <w:uiPriority w:val="99"/>
    <w:semiHidden/>
    <w:unhideWhenUsed/>
    <w:rsid w:val="00C31B0A"/>
    <w:rPr>
      <w:color w:val="605E5C"/>
      <w:shd w:val="clear" w:color="auto" w:fill="E1DFDD"/>
    </w:rPr>
  </w:style>
  <w:style w:type="character" w:customStyle="1" w:styleId="Heading1Char">
    <w:name w:val="Heading 1 Char"/>
    <w:basedOn w:val="DefaultParagraphFont"/>
    <w:link w:val="Heading1"/>
    <w:uiPriority w:val="9"/>
    <w:rsid w:val="001609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lib.uchicago.edu/1001/cat/bib/6645459" TargetMode="External"/><Relationship Id="rId13" Type="http://schemas.openxmlformats.org/officeDocument/2006/relationships/hyperlink" Target="http://pi.lib.uchicago.edu/1001/cat/bib/12410210" TargetMode="External"/><Relationship Id="rId3" Type="http://schemas.openxmlformats.org/officeDocument/2006/relationships/styles" Target="styles.xml"/><Relationship Id="rId7" Type="http://schemas.openxmlformats.org/officeDocument/2006/relationships/hyperlink" Target="http://pi.lib.uchicago.edu/1001/cat/bib/5634460" TargetMode="External"/><Relationship Id="rId12" Type="http://schemas.openxmlformats.org/officeDocument/2006/relationships/hyperlink" Target="https://librivox.org/the-odyssey-by-hom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i.lib.uchicago.edu/1001/cat/bib/4410786" TargetMode="External"/><Relationship Id="rId11" Type="http://schemas.openxmlformats.org/officeDocument/2006/relationships/hyperlink" Target="http://pi.lib.uchicago.edu/1001/cat/bib/127478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lib.uchicago.edu/1001/cat/bib/2249536" TargetMode="External"/><Relationship Id="rId4" Type="http://schemas.openxmlformats.org/officeDocument/2006/relationships/settings" Target="settings.xml"/><Relationship Id="rId9" Type="http://schemas.openxmlformats.org/officeDocument/2006/relationships/hyperlink" Target="http://pi.lib.uchicago.edu/1001/cat/bib/120379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0BB2A-8FCB-458D-A5F3-9F76D606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16</Pages>
  <Words>4770</Words>
  <Characters>27194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elizabethfrengel@outlook.com</dc:creator>
  <cp:keywords/>
  <dc:description/>
  <cp:lastModifiedBy>Chelsea Kaufman</cp:lastModifiedBy>
  <cp:revision>2</cp:revision>
  <dcterms:created xsi:type="dcterms:W3CDTF">2023-01-04T15:04:00Z</dcterms:created>
  <dcterms:modified xsi:type="dcterms:W3CDTF">2023-01-04T15:04:00Z</dcterms:modified>
</cp:coreProperties>
</file>